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菏泽黄河河务局：人勤春来早 春修通信正当时</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政务快讯栏目</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both"/>
        <w:textAlignment w:val="auto"/>
        <w:rPr>
          <w:rFonts w:hint="eastAsia"/>
          <w:lang w:val="en-US" w:eastAsia="zh-CN"/>
        </w:rPr>
      </w:pPr>
      <w:r>
        <w:rPr>
          <w:rFonts w:hint="eastAsia"/>
          <w:b/>
          <w:bCs/>
          <w:lang w:val="en-US" w:eastAsia="zh-CN"/>
        </w:rPr>
        <w:t xml:space="preserve">本站4月3日讯   </w:t>
      </w:r>
      <w:r>
        <w:rPr>
          <w:rFonts w:hint="eastAsia"/>
          <w:lang w:val="en-US" w:eastAsia="zh-CN"/>
        </w:rPr>
        <w:t>为确保2023年菏泽黄河防汛通信安全度汛，近日，菏泽黄河河务局信息中心严格按照省局相关要求，抓住时间窗口，早部署、早安排、早落实，开展菏泽黄河通信系统春修工作。</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该局严格按照相关标准和通信设施检修要求，组织技术人员对通信专网内UPS供电系统、软交换系统、视频监控系统、光纤线路、防火墙等进行了性能测试和除尘保养；对“三个全覆盖”运行情况进行了全面细致的检查；对微波机房的防火设施、防静电地板、空调进行了检测和维修；保持机房整洁，梳理机房线路、清除了僵尸设备。</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val="en-US" w:eastAsia="zh-CN"/>
        </w:rPr>
      </w:pPr>
      <w:r>
        <w:rPr>
          <w:rFonts w:hint="eastAsia"/>
          <w:lang w:val="en-US" w:eastAsia="zh-CN"/>
        </w:rPr>
        <w:t>今后，该局</w:t>
      </w:r>
      <w:r>
        <w:rPr>
          <w:rFonts w:hint="eastAsia"/>
        </w:rPr>
        <w:t>将持续加强多专业沟通交流，开展风险协同防控、优化检修安排，全力做好通信运行检修管控，保障春修工作有序推进，为菏泽黄河通信系统安全稳定运行奠定坚实基础</w:t>
      </w:r>
      <w:r>
        <w:rPr>
          <w:rFonts w:hint="eastAsia"/>
          <w:lang w:eastAsia="zh-CN"/>
        </w:rPr>
        <w:t>。</w:t>
      </w:r>
      <w:r>
        <w:rPr>
          <w:rFonts w:hint="eastAsia"/>
          <w:b/>
          <w:bCs/>
          <w:lang w:eastAsia="zh-CN"/>
        </w:rPr>
        <w:t>（</w:t>
      </w:r>
      <w:r>
        <w:rPr>
          <w:rFonts w:hint="eastAsia"/>
          <w:b/>
          <w:bCs/>
          <w:lang w:val="en-US" w:eastAsia="zh-CN"/>
        </w:rPr>
        <w:t>赵书建）</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bCs/>
          <w:lang w:val="en-US" w:eastAsia="zh-CN"/>
        </w:rPr>
      </w:pPr>
      <w:r>
        <w:rPr>
          <w:rFonts w:hint="eastAsia"/>
          <w:b/>
          <w:bCs/>
          <w:lang w:val="en-US" w:eastAsia="zh-CN"/>
        </w:rPr>
        <w:t>责任编辑：田光         作者单位：菏泽黄河河务局       稿件类型：消息</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德州黄河河务局：激活“神经末梢” 提升监督质效</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政务快讯栏目</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lang w:val="en-US" w:eastAsia="zh-CN"/>
        </w:rPr>
      </w:pPr>
      <w:r>
        <w:rPr>
          <w:rFonts w:hint="eastAsia"/>
          <w:b/>
          <w:bCs/>
          <w:lang w:val="en-US" w:eastAsia="zh-CN"/>
        </w:rPr>
        <w:t xml:space="preserve">本站4月3日讯   </w:t>
      </w:r>
      <w:r>
        <w:rPr>
          <w:rFonts w:hint="eastAsia"/>
          <w:lang w:eastAsia="zh-CN"/>
        </w:rPr>
        <w:t>为深入推进党风廉政建设，</w:t>
      </w:r>
      <w:r>
        <w:rPr>
          <w:rFonts w:hint="eastAsia"/>
        </w:rPr>
        <w:t>强化权力运行制约和监督，</w:t>
      </w:r>
      <w:r>
        <w:rPr>
          <w:rFonts w:hint="eastAsia"/>
          <w:lang w:val="en-US" w:eastAsia="zh-CN"/>
        </w:rPr>
        <w:t>近日，德州黄河河务局组织召开党风廉政监督员聘任暨座谈交流会，进一步</w:t>
      </w:r>
      <w:r>
        <w:rPr>
          <w:rFonts w:hint="eastAsia"/>
          <w:lang w:eastAsia="zh-CN"/>
        </w:rPr>
        <w:t>打通全面从严治党“神经末梢”</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该局要求，</w:t>
      </w:r>
      <w:r>
        <w:rPr>
          <w:rFonts w:hint="eastAsia"/>
          <w:lang w:eastAsia="zh-CN"/>
        </w:rPr>
        <w:t>要充分认识廉政监督工作的必要性，发挥好“末梢”监督作用，推动齐抓共管、攥指成拳，在全局形成抓党风廉政建设的工作合力；要切实增强廉政监督工作的主动性，聚焦关键岗位、重点领域，做到“能”监督、“会”监督、“善”监督；要全面提升廉政监督工作的实效性，对发现的问题和不足及时反馈、跟踪督办，确保监督及时有效。同时要求各位廉政监督员要坚持修身立德、廉洁自律，坚守原则、秉公办事，做到自身正、自身硬、自身廉。</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val="en-US" w:eastAsia="zh-CN"/>
        </w:rPr>
      </w:pPr>
      <w:r>
        <w:rPr>
          <w:rFonts w:hint="eastAsia"/>
          <w:lang w:val="en-US" w:eastAsia="zh-CN"/>
        </w:rPr>
        <w:t>与会廉政</w:t>
      </w:r>
      <w:r>
        <w:rPr>
          <w:rFonts w:hint="default"/>
          <w:lang w:val="en-US" w:eastAsia="zh-CN"/>
        </w:rPr>
        <w:t>监督员纷纷表示，将充分行使监督员权利与义务，</w:t>
      </w:r>
      <w:r>
        <w:rPr>
          <w:rFonts w:hint="eastAsia"/>
          <w:lang w:val="en-US" w:eastAsia="zh-CN"/>
        </w:rPr>
        <w:t>切实履职尽责，积极</w:t>
      </w:r>
      <w:r>
        <w:rPr>
          <w:rFonts w:hint="default"/>
          <w:lang w:val="en-US" w:eastAsia="zh-CN"/>
        </w:rPr>
        <w:t>建言献策</w:t>
      </w:r>
      <w:r>
        <w:rPr>
          <w:rFonts w:hint="eastAsia"/>
          <w:lang w:val="en-US" w:eastAsia="zh-CN"/>
        </w:rPr>
        <w:t>，当好廉政监督员、廉洁宣传员和廉情信息员，助推德州黄河河务局党风廉政建设工作取得新进展</w:t>
      </w:r>
      <w:r>
        <w:rPr>
          <w:rFonts w:hint="default"/>
          <w:lang w:val="en-US" w:eastAsia="zh-CN"/>
        </w:rPr>
        <w:t>。</w:t>
      </w:r>
      <w:r>
        <w:rPr>
          <w:rFonts w:hint="eastAsia"/>
          <w:b/>
          <w:bCs/>
          <w:lang w:val="en-US" w:eastAsia="zh-CN"/>
        </w:rPr>
        <w:t>（靳林林）</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bCs/>
          <w:lang w:val="en-US" w:eastAsia="zh-CN"/>
        </w:rPr>
      </w:pPr>
      <w:r>
        <w:rPr>
          <w:rFonts w:hint="eastAsia"/>
          <w:b/>
          <w:bCs/>
          <w:lang w:val="en-US" w:eastAsia="zh-CN"/>
        </w:rPr>
        <w:t>责任编辑：田光         作者单位：德州黄河河务局       稿件类型：消息</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济南黄河河务局开展“清明祭英烈”活动</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政务快讯栏目</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default"/>
          <w:lang w:val="en-US" w:eastAsia="zh-CN"/>
        </w:rPr>
      </w:pPr>
      <w:r>
        <w:rPr>
          <w:rFonts w:hint="eastAsia"/>
          <w:b/>
          <w:bCs/>
          <w:lang w:val="en-US" w:eastAsia="zh-CN"/>
        </w:rPr>
        <w:t xml:space="preserve">本站4月3日讯   </w:t>
      </w:r>
      <w:r>
        <w:rPr>
          <w:rFonts w:hint="eastAsia"/>
          <w:lang w:val="en-US" w:eastAsia="zh-CN"/>
        </w:rPr>
        <w:t>为弘扬中华优秀传统文化、缅怀革命先烈、传承英烈精神，4月2日，济南黄河河务局在泺口九烈士广场开展“清明祭英烈”活动。济南黄河河务局机关、天桥黄河河务局、顺成公司、济南黄河专业机动抢险队、泺口街道泺南社区居委会100多名党员干部职工参加活动。</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val="en-US" w:eastAsia="zh-CN"/>
        </w:rPr>
      </w:pPr>
      <w:r>
        <w:rPr>
          <w:rFonts w:hint="eastAsia"/>
          <w:lang w:val="en-US" w:eastAsia="zh-CN"/>
        </w:rPr>
        <w:t>上午9时，在庄严肃穆的氛围中，全体人员在泺口九烈士纪念碑前肃立</w:t>
      </w:r>
      <w:r>
        <w:rPr>
          <w:rFonts w:hint="default"/>
          <w:lang w:val="en-US" w:eastAsia="zh-CN"/>
        </w:rPr>
        <w:t>，</w:t>
      </w:r>
      <w:r>
        <w:rPr>
          <w:rFonts w:hint="eastAsia"/>
          <w:lang w:val="en-US" w:eastAsia="zh-CN"/>
        </w:rPr>
        <w:t>全体人员怀着无比崇敬的心情向革命烈士默哀，并向烈士敬献花篮，瞻仰纪念碑、寄托哀思、表达敬意。</w:t>
      </w:r>
      <w:r>
        <w:rPr>
          <w:rFonts w:hint="default"/>
          <w:lang w:val="en-US" w:eastAsia="zh-CN"/>
        </w:rPr>
        <w:t>大家纷纷表示，</w:t>
      </w:r>
      <w:r>
        <w:rPr>
          <w:rFonts w:hint="eastAsia"/>
          <w:lang w:val="en-US" w:eastAsia="zh-CN"/>
        </w:rPr>
        <w:t>这</w:t>
      </w:r>
      <w:r>
        <w:rPr>
          <w:rFonts w:hint="default"/>
          <w:lang w:val="en-US" w:eastAsia="zh-CN"/>
        </w:rPr>
        <w:t>是一次红色历史的深刻回忆，更是对革命精神的学习与传承</w:t>
      </w:r>
      <w:r>
        <w:rPr>
          <w:rFonts w:hint="eastAsia"/>
          <w:lang w:val="en-US" w:eastAsia="zh-CN"/>
        </w:rPr>
        <w:t>。在今后的工作中，要进一步学习和弘扬英烈精神，把对英烈的深切缅怀转化为履职尽责的强大动力，以更加饱满的热情、更加昂扬的斗志</w:t>
      </w:r>
      <w:r>
        <w:rPr>
          <w:rFonts w:hint="default"/>
          <w:lang w:val="en-US" w:eastAsia="zh-CN"/>
        </w:rPr>
        <w:t>奋进新征程</w:t>
      </w:r>
      <w:r>
        <w:rPr>
          <w:rFonts w:hint="eastAsia"/>
          <w:lang w:val="en-US" w:eastAsia="zh-CN"/>
        </w:rPr>
        <w:t>，</w:t>
      </w:r>
      <w:r>
        <w:rPr>
          <w:rFonts w:hint="default"/>
          <w:lang w:val="en-US" w:eastAsia="zh-CN"/>
        </w:rPr>
        <w:t>为</w:t>
      </w:r>
      <w:r>
        <w:rPr>
          <w:rFonts w:hint="eastAsia"/>
          <w:lang w:val="en-US" w:eastAsia="zh-CN"/>
        </w:rPr>
        <w:t>新时期</w:t>
      </w:r>
      <w:r>
        <w:rPr>
          <w:rFonts w:hint="default"/>
          <w:lang w:val="en-US" w:eastAsia="zh-CN"/>
        </w:rPr>
        <w:t>治黄事业发展作出新的更大贡献。</w:t>
      </w:r>
      <w:r>
        <w:rPr>
          <w:rFonts w:hint="eastAsia"/>
          <w:b/>
          <w:bCs/>
          <w:lang w:val="en-US" w:eastAsia="zh-CN"/>
        </w:rPr>
        <w:t>（王笑）</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bCs/>
          <w:lang w:val="en-US" w:eastAsia="zh-CN"/>
        </w:rPr>
      </w:pPr>
      <w:r>
        <w:rPr>
          <w:rFonts w:hint="eastAsia"/>
          <w:b/>
          <w:bCs/>
          <w:lang w:val="en-US" w:eastAsia="zh-CN"/>
        </w:rPr>
        <w:t>责任编辑：田光         作者单位：济南黄河河务局       稿件类型：消息</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default"/>
          <w:b/>
          <w:bCs/>
          <w:lang w:val="en-US"/>
        </w:rPr>
      </w:pPr>
      <w:r>
        <w:rPr>
          <w:rFonts w:hint="eastAsia"/>
          <w:b/>
          <w:bCs/>
          <w:lang w:eastAsia="zh-CN"/>
        </w:rPr>
        <w:t>淄博</w:t>
      </w:r>
      <w:r>
        <w:rPr>
          <w:rFonts w:hint="eastAsia"/>
          <w:b/>
          <w:bCs/>
          <w:lang w:val="en-US" w:eastAsia="zh-CN"/>
        </w:rPr>
        <w:t>黄河</w:t>
      </w:r>
      <w:r>
        <w:rPr>
          <w:rFonts w:hint="eastAsia"/>
          <w:b/>
          <w:bCs/>
          <w:lang w:eastAsia="zh-CN"/>
        </w:rPr>
        <w:t>河务局一职工获评市直机关“学雷锋标兵”</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政务快讯栏目</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rPr>
      </w:pPr>
      <w:r>
        <w:rPr>
          <w:rFonts w:hint="eastAsia"/>
          <w:b/>
          <w:bCs/>
          <w:lang w:val="en-US" w:eastAsia="zh-CN"/>
        </w:rPr>
        <w:t xml:space="preserve">本站4月3日讯   </w:t>
      </w:r>
      <w:r>
        <w:rPr>
          <w:rFonts w:hint="eastAsia"/>
          <w:lang w:eastAsia="zh-CN"/>
        </w:rPr>
        <w:t>近日，淄博市委市直机关开展的首批“学雷锋标兵”选树活动入选名单公布，淄博黄河河务局</w:t>
      </w:r>
      <w:r>
        <w:rPr>
          <w:rFonts w:hint="eastAsia"/>
          <w:lang w:val="en-US" w:eastAsia="zh-CN"/>
        </w:rPr>
        <w:t>职工</w:t>
      </w:r>
      <w:r>
        <w:rPr>
          <w:rFonts w:hint="eastAsia"/>
          <w:lang w:eastAsia="zh-CN"/>
        </w:rPr>
        <w:t>宋加明</w:t>
      </w:r>
      <w:r>
        <w:rPr>
          <w:rFonts w:hint="eastAsia"/>
        </w:rPr>
        <w:t>被选树为2024 年度市直机关</w:t>
      </w:r>
      <w:r>
        <w:rPr>
          <w:rFonts w:hint="eastAsia"/>
          <w:lang w:eastAsia="zh-CN"/>
        </w:rPr>
        <w:t>“</w:t>
      </w:r>
      <w:r>
        <w:rPr>
          <w:rFonts w:hint="eastAsia"/>
        </w:rPr>
        <w:t>学雷锋标兵</w:t>
      </w:r>
      <w:r>
        <w:rPr>
          <w:rFonts w:hint="eastAsia"/>
          <w:lang w:eastAsia="zh-CN"/>
        </w:rPr>
        <w:t>”</w:t>
      </w:r>
      <w:r>
        <w:rPr>
          <w:rFonts w:hint="eastAsia"/>
        </w:rPr>
        <w:t>。</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eastAsia="zh-CN"/>
        </w:rPr>
      </w:pPr>
      <w:r>
        <w:rPr>
          <w:rFonts w:hint="eastAsia"/>
          <w:lang w:val="en-US" w:eastAsia="zh-CN"/>
        </w:rPr>
        <w:t>作为</w:t>
      </w:r>
      <w:r>
        <w:rPr>
          <w:rFonts w:hint="eastAsia"/>
          <w:lang w:eastAsia="zh-CN"/>
        </w:rPr>
        <w:t>一名共产党员，宋加明积极践行为民服务的理念，</w:t>
      </w:r>
      <w:r>
        <w:rPr>
          <w:rFonts w:hint="eastAsia"/>
          <w:lang w:val="en-US" w:eastAsia="zh-CN"/>
        </w:rPr>
        <w:t>在“齐护未来·共同成长”关爱孤困儿童专项行动中，定期到孤困儿童家中走访慰问，了解孩子的生活、学习等情况，帮助孩子健康快乐成长。近年来，他带头走访慰问孤寡老人、困难群众和留守儿童60多人次，</w:t>
      </w:r>
      <w:r>
        <w:rPr>
          <w:rFonts w:hint="eastAsia"/>
          <w:lang w:eastAsia="zh-CN"/>
        </w:rPr>
        <w:t>参加无偿献血累计献血</w:t>
      </w:r>
      <w:r>
        <w:rPr>
          <w:rFonts w:hint="eastAsia"/>
          <w:lang w:val="en-US" w:eastAsia="zh-CN"/>
        </w:rPr>
        <w:t>1200毫升。作为一名志愿者，</w:t>
      </w:r>
      <w:r>
        <w:rPr>
          <w:rFonts w:hint="eastAsia"/>
          <w:lang w:eastAsia="zh-CN"/>
        </w:rPr>
        <w:t>带头参加社区“双报到”、挂包的路段参加环境卫生清理、</w:t>
      </w:r>
      <w:r>
        <w:rPr>
          <w:rFonts w:hint="eastAsia"/>
          <w:lang w:val="en-US" w:eastAsia="zh-CN"/>
        </w:rPr>
        <w:t>参与市民巡访</w:t>
      </w:r>
      <w:r>
        <w:rPr>
          <w:rFonts w:hint="eastAsia"/>
          <w:lang w:eastAsia="zh-CN"/>
        </w:rPr>
        <w:t>等志愿服务活动。他</w:t>
      </w:r>
      <w:r>
        <w:rPr>
          <w:rFonts w:hint="eastAsia"/>
        </w:rPr>
        <w:t>充分利用节假日、周末时间</w:t>
      </w:r>
      <w:r>
        <w:rPr>
          <w:rFonts w:hint="eastAsia"/>
          <w:lang w:eastAsia="zh-CN"/>
        </w:rPr>
        <w:t>参加贫困家庭学生走访等社会公益活动。在“书润童心·梦响淄博”活动中，他带领</w:t>
      </w:r>
      <w:r>
        <w:rPr>
          <w:rFonts w:hint="eastAsia"/>
        </w:rPr>
        <w:t>6名党员志愿者分别驱车150多公里，为山区15个家庭困境儿童送去爱心人士捐赠的370余册图书。</w:t>
      </w:r>
      <w:r>
        <w:rPr>
          <w:rFonts w:hint="eastAsia"/>
          <w:lang w:val="en-US" w:eastAsia="zh-CN"/>
        </w:rPr>
        <w:t>2023年他参加各类志愿服务活动61场次，累计志愿服务时长244小时。</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val="en-US" w:eastAsia="zh-CN"/>
        </w:rPr>
      </w:pPr>
      <w:r>
        <w:rPr>
          <w:rFonts w:hint="default"/>
          <w:lang w:val="en-US" w:eastAsia="zh-CN"/>
        </w:rPr>
        <w:t>此次荣获</w:t>
      </w:r>
      <w:r>
        <w:rPr>
          <w:rFonts w:hint="eastAsia"/>
          <w:lang w:val="en-US" w:eastAsia="zh-CN"/>
        </w:rPr>
        <w:t>“</w:t>
      </w:r>
      <w:r>
        <w:rPr>
          <w:rFonts w:hint="default"/>
          <w:lang w:val="en-US" w:eastAsia="zh-CN"/>
        </w:rPr>
        <w:t>学雷锋标兵</w:t>
      </w:r>
      <w:r>
        <w:rPr>
          <w:rFonts w:hint="eastAsia"/>
          <w:lang w:val="en-US" w:eastAsia="zh-CN"/>
        </w:rPr>
        <w:t>”</w:t>
      </w:r>
      <w:r>
        <w:rPr>
          <w:rFonts w:hint="default"/>
          <w:lang w:val="en-US" w:eastAsia="zh-CN"/>
        </w:rPr>
        <w:t>称号</w:t>
      </w:r>
      <w:r>
        <w:rPr>
          <w:rFonts w:hint="eastAsia"/>
          <w:lang w:val="en-US" w:eastAsia="zh-CN"/>
        </w:rPr>
        <w:t>，是对宋加明一直以来践行雷锋精神、志愿服务精神的充分肯定。他表示，将继续发挥党员的先锋模范作用，要像雷锋同志一样，做一颗螺丝钉，在平凡的工作岗位上，用勤奋和赤诚书写一串串闪光的足迹。</w:t>
      </w:r>
      <w:r>
        <w:rPr>
          <w:rFonts w:hint="eastAsia"/>
          <w:b/>
          <w:bCs/>
          <w:lang w:val="en-US" w:eastAsia="zh-CN"/>
        </w:rPr>
        <w:t>（</w:t>
      </w:r>
      <w:r>
        <w:rPr>
          <w:rFonts w:hint="eastAsia"/>
          <w:b/>
          <w:bCs/>
          <w:lang w:eastAsia="zh-CN"/>
        </w:rPr>
        <w:t>任紫璇</w:t>
      </w:r>
      <w:r>
        <w:rPr>
          <w:rFonts w:hint="eastAsia"/>
          <w:b/>
          <w:bCs/>
          <w:lang w:val="en-US" w:eastAsia="zh-CN"/>
        </w:rPr>
        <w:t xml:space="preserve">  宋加明）</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bCs/>
          <w:lang w:val="en-US" w:eastAsia="zh-CN"/>
        </w:rPr>
      </w:pPr>
      <w:r>
        <w:rPr>
          <w:rFonts w:hint="eastAsia"/>
          <w:b/>
          <w:bCs/>
          <w:lang w:val="en-US" w:eastAsia="zh-CN"/>
        </w:rPr>
        <w:t>责任编辑：田光         作者单位：淄博黄河河务局       稿件类型：消息</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黄河口管理局联合“双报到”社区开展黄河保护法宣讲活动</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政务快讯栏目（有图2张）</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val="0"/>
          <w:bCs w:val="0"/>
          <w:lang w:val="en-US" w:eastAsia="zh-CN"/>
        </w:rPr>
      </w:pPr>
      <w:r>
        <w:rPr>
          <w:rFonts w:hint="eastAsia"/>
          <w:b/>
          <w:bCs/>
          <w:lang w:val="en-US" w:eastAsia="zh-CN"/>
        </w:rPr>
        <w:t xml:space="preserve">本站4月3日讯   </w:t>
      </w:r>
      <w:r>
        <w:rPr>
          <w:rFonts w:hint="eastAsia"/>
          <w:b w:val="0"/>
          <w:bCs w:val="0"/>
          <w:lang w:val="en-US" w:eastAsia="zh-CN"/>
        </w:rPr>
        <w:t>为进一步强化党员干部联系服务群众意识，增强社区居民爱水节水护水的环保理念，近日，黄河河口管理局普法宣传志愿队来到“双报到”社区开展普法送法活动，宣传《中华人民共和国黄河保护法》，让保护黄河的法治理念深入人心。</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val="0"/>
          <w:bCs w:val="0"/>
          <w:lang w:val="en-US" w:eastAsia="zh-CN"/>
        </w:rPr>
      </w:pPr>
      <w:r>
        <w:rPr>
          <w:rFonts w:hint="eastAsia"/>
          <w:b w:val="0"/>
          <w:bCs w:val="0"/>
          <w:lang w:val="en-US" w:eastAsia="zh-CN"/>
        </w:rPr>
        <w:t>活动现场，普法工作者以“贯彻实施黄河保护法·携手共护母亲河”为题，从“黄河在世界大江大河中的地位、黄河的基本情况和特点及黄河流域生态保护和高质量发展”等方面切入，通过ppt图文并茂的演示和经典案例阐释，带动社区居民熟悉了黄河保护法颁布实施的重要意义、黄河保护法主要内容和保护黄河的重要性等内容，通过宣讲活动，社区群众对黄河保护法及水法规有了更深了解，纷纷表示将加入保护母亲河的队伍中，为保障黄河安澜贡献一份力量。</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val="en-US" w:eastAsia="zh-CN"/>
        </w:rPr>
      </w:pPr>
      <w:r>
        <w:rPr>
          <w:rFonts w:hint="eastAsia"/>
          <w:b w:val="0"/>
          <w:bCs w:val="0"/>
          <w:lang w:val="en-US" w:eastAsia="zh-CN"/>
        </w:rPr>
        <w:t>此次活动，为社区群众提供了一次走进黄河，认识黄河的机会，增强了社区群众爱河护河的向心力和凝聚力。下一步，黄河河口管理局将继续做好社区“双报到”工作，加强“双联共建”， 普及涉水安全、防溺水等知识，提升群众爱惜河湖、保护河湖意识，让更多的社区群众共同参与到保护黄河的实际行动中来，提升尊法守法、爱护黄河、保护黄河的浓厚意识。</w:t>
      </w:r>
      <w:r>
        <w:rPr>
          <w:rFonts w:hint="eastAsia"/>
          <w:b/>
          <w:bCs/>
          <w:lang w:val="en-US" w:eastAsia="zh-CN"/>
        </w:rPr>
        <w:t>（卢书慧）</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bCs/>
          <w:lang w:val="en-US" w:eastAsia="zh-CN"/>
        </w:rPr>
      </w:pPr>
      <w:r>
        <w:rPr>
          <w:rFonts w:hint="eastAsia"/>
          <w:b/>
          <w:bCs/>
          <w:lang w:val="en-US" w:eastAsia="zh-CN"/>
        </w:rPr>
        <w:t>责任编辑：田光         作者单位：黄河河口管理局       稿件类型：消息</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b w:val="0"/>
          <w:bCs w:val="0"/>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东平黄河河务局科技创新应用再推广</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基层动态栏目</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lang w:eastAsia="zh-CN"/>
        </w:rPr>
      </w:pPr>
      <w:r>
        <w:rPr>
          <w:rFonts w:hint="eastAsia"/>
          <w:b/>
          <w:bCs/>
          <w:lang w:val="en-US" w:eastAsia="zh-CN"/>
        </w:rPr>
        <w:t xml:space="preserve">本站4月3日讯   </w:t>
      </w:r>
      <w:r>
        <w:rPr>
          <w:rFonts w:hint="eastAsia"/>
          <w:lang w:eastAsia="zh-CN"/>
        </w:rPr>
        <w:t>近</w:t>
      </w:r>
      <w:r>
        <w:rPr>
          <w:rFonts w:hint="eastAsia"/>
        </w:rPr>
        <w:t>日</w:t>
      </w:r>
      <w:r>
        <w:rPr>
          <w:rFonts w:hint="eastAsia"/>
          <w:lang w:eastAsia="zh-CN"/>
        </w:rPr>
        <w:t>，</w:t>
      </w:r>
      <w:r>
        <w:rPr>
          <w:rFonts w:hint="eastAsia"/>
        </w:rPr>
        <w:t>东平</w:t>
      </w:r>
      <w:r>
        <w:rPr>
          <w:rFonts w:hint="eastAsia"/>
          <w:lang w:eastAsia="zh-CN"/>
        </w:rPr>
        <w:t>黄河</w:t>
      </w:r>
      <w:r>
        <w:rPr>
          <w:rFonts w:hint="eastAsia"/>
        </w:rPr>
        <w:t>河务局</w:t>
      </w:r>
      <w:r>
        <w:rPr>
          <w:rFonts w:hint="eastAsia"/>
          <w:lang w:eastAsia="zh-CN"/>
        </w:rPr>
        <w:t>运用</w:t>
      </w:r>
      <w:r>
        <w:rPr>
          <w:rFonts w:hint="eastAsia"/>
        </w:rPr>
        <w:t>自行研制的高喷微浇灌技术</w:t>
      </w:r>
      <w:r>
        <w:rPr>
          <w:rFonts w:hint="eastAsia"/>
          <w:lang w:eastAsia="zh-CN"/>
        </w:rPr>
        <w:t>，</w:t>
      </w:r>
      <w:r>
        <w:rPr>
          <w:rFonts w:hint="eastAsia"/>
        </w:rPr>
        <w:t>对辖区管理树木进行浇</w:t>
      </w:r>
      <w:r>
        <w:rPr>
          <w:rFonts w:hint="eastAsia"/>
          <w:lang w:eastAsia="zh-CN"/>
        </w:rPr>
        <w:t>水</w:t>
      </w:r>
      <w:r>
        <w:rPr>
          <w:rFonts w:hint="eastAsia"/>
        </w:rPr>
        <w:t>养</w:t>
      </w:r>
      <w:r>
        <w:rPr>
          <w:rFonts w:hint="eastAsia"/>
          <w:lang w:eastAsia="zh-CN"/>
        </w:rPr>
        <w:t>护，</w:t>
      </w:r>
      <w:r>
        <w:rPr>
          <w:rFonts w:hint="eastAsia"/>
          <w:lang w:val="en-US" w:eastAsia="zh-CN"/>
        </w:rPr>
        <w:t>保障绿化苗木良好生长态势。</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rPr>
        <w:t>高喷微浇灌技术</w:t>
      </w:r>
      <w:r>
        <w:rPr>
          <w:rFonts w:hint="eastAsia"/>
          <w:lang w:eastAsia="zh-CN"/>
        </w:rPr>
        <w:t>具有</w:t>
      </w:r>
      <w:r>
        <w:rPr>
          <w:rFonts w:hint="eastAsia"/>
        </w:rPr>
        <w:t>滴灌和渗灌</w:t>
      </w:r>
      <w:r>
        <w:rPr>
          <w:rFonts w:hint="eastAsia"/>
          <w:lang w:eastAsia="zh-CN"/>
        </w:rPr>
        <w:t>相结合的优点，能够</w:t>
      </w:r>
      <w:r>
        <w:rPr>
          <w:rFonts w:hint="eastAsia"/>
        </w:rPr>
        <w:t>根据现场实</w:t>
      </w:r>
      <w:r>
        <w:rPr>
          <w:rFonts w:hint="eastAsia"/>
          <w:lang w:eastAsia="zh-CN"/>
        </w:rPr>
        <w:t>际情况调整喷孔，既可排列喷灌树木，亦可并行喷洒草皮。该局紧抓</w:t>
      </w:r>
      <w:r>
        <w:rPr>
          <w:rFonts w:hint="eastAsia"/>
          <w:lang w:val="en-US" w:eastAsia="zh-CN"/>
        </w:rPr>
        <w:t>春季植物生长黄金期，</w:t>
      </w:r>
      <w:r>
        <w:rPr>
          <w:rFonts w:hint="eastAsia"/>
          <w:lang w:eastAsia="zh-CN"/>
        </w:rPr>
        <w:t>采用高喷灌技术，模仿春天蒙蒙细雨，绵绵不断的浇枝灌根，</w:t>
      </w:r>
      <w:r>
        <w:rPr>
          <w:rFonts w:hint="eastAsia"/>
          <w:lang w:val="en-US" w:eastAsia="zh-CN"/>
        </w:rPr>
        <w:t>确保浇灌不留死角盲区，</w:t>
      </w:r>
      <w:r>
        <w:rPr>
          <w:rFonts w:hint="eastAsia"/>
          <w:lang w:eastAsia="zh-CN"/>
        </w:rPr>
        <w:t>让绿化苗木展枝舒根、吐绿开花。同时，该局抓实抓细</w:t>
      </w:r>
      <w:r>
        <w:rPr>
          <w:rFonts w:hint="eastAsia"/>
          <w:lang w:val="en-US" w:eastAsia="zh-CN"/>
        </w:rPr>
        <w:t>春季绿化养护管理，做好苗木修剪、松土增肥及病虫害防治，促进绿化苗木健康生长。</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val="en-US" w:eastAsia="zh-CN"/>
        </w:rPr>
      </w:pPr>
      <w:r>
        <w:rPr>
          <w:rFonts w:hint="eastAsia"/>
          <w:lang w:val="en-US" w:eastAsia="zh-CN"/>
        </w:rPr>
        <w:t>科技创新项目在实际工作中的应用，有效提高了该局辖区工程精细化管护水平，以实际行动推动东平治黄事业高质量发展。今后，该局将不断焕发职工创新热情，激发创造潜能，用科技</w:t>
      </w:r>
      <w:r>
        <w:rPr>
          <w:rFonts w:hint="eastAsia"/>
          <w:lang w:val="en-US" w:eastAsia="zh-CN"/>
        </w:rPr>
        <w:fldChar w:fldCharType="begin"/>
      </w:r>
      <w:r>
        <w:rPr>
          <w:rFonts w:hint="eastAsia"/>
          <w:lang w:val="en-US" w:eastAsia="zh-CN"/>
        </w:rPr>
        <w:instrText xml:space="preserve"> HYPERLINK "https://www.zhangqiaokeyan.com/academic-journal-cn_water-resources-hydropower-engineering_thesis/0201215970796.html" \t "/home/hhsl/文档\\x/_blank" </w:instrText>
      </w:r>
      <w:r>
        <w:rPr>
          <w:rFonts w:hint="eastAsia"/>
          <w:lang w:val="en-US" w:eastAsia="zh-CN"/>
        </w:rPr>
        <w:fldChar w:fldCharType="separate"/>
      </w:r>
      <w:r>
        <w:rPr>
          <w:rFonts w:hint="eastAsia"/>
          <w:lang w:val="en-US" w:eastAsia="zh-CN"/>
        </w:rPr>
        <w:t>驱动东平黄河治理再上新水平。</w:t>
      </w:r>
      <w:r>
        <w:rPr>
          <w:rFonts w:hint="eastAsia"/>
          <w:lang w:val="en-US" w:eastAsia="zh-CN"/>
        </w:rPr>
        <w:fldChar w:fldCharType="end"/>
      </w:r>
      <w:r>
        <w:rPr>
          <w:rFonts w:hint="eastAsia"/>
          <w:b/>
          <w:bCs/>
          <w:lang w:val="en-US" w:eastAsia="zh-CN"/>
        </w:rPr>
        <w:t>（刘纯青</w:t>
      </w:r>
      <w:r>
        <w:rPr>
          <w:rFonts w:hint="default"/>
          <w:b/>
          <w:bCs/>
          <w:lang w:val="en" w:eastAsia="zh-CN"/>
        </w:rPr>
        <w:t xml:space="preserve"> </w:t>
      </w:r>
      <w:r>
        <w:rPr>
          <w:rFonts w:hint="eastAsia"/>
          <w:b/>
          <w:bCs/>
          <w:lang w:val="en-US" w:eastAsia="zh-CN"/>
        </w:rPr>
        <w:t>王广伟）</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bCs/>
          <w:lang w:val="en-US" w:eastAsia="zh-CN"/>
        </w:rPr>
      </w:pPr>
      <w:r>
        <w:rPr>
          <w:rFonts w:hint="eastAsia"/>
          <w:b/>
          <w:bCs/>
          <w:lang w:val="en-US" w:eastAsia="zh-CN"/>
        </w:rPr>
        <w:t>责任编辑：田光         作者单位：东平黄河河务局       稿件类型：消息</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历城黄河河务局外出学习文化建设</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基层动态栏目</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lang w:val="en-US" w:eastAsia="zh-CN"/>
        </w:rPr>
      </w:pPr>
      <w:r>
        <w:rPr>
          <w:rFonts w:hint="eastAsia"/>
          <w:b/>
          <w:bCs/>
          <w:lang w:val="en-US" w:eastAsia="zh-CN"/>
        </w:rPr>
        <w:t xml:space="preserve">本站4月3日讯   </w:t>
      </w:r>
      <w:r>
        <w:rPr>
          <w:rFonts w:hint="eastAsia"/>
          <w:lang w:val="en-US" w:eastAsia="zh-CN"/>
        </w:rPr>
        <w:t>为进一步加强和丰富黄河文化建设，近日，历城黄河河务局组成学习考察组，赴莘县黄河河务局和漳卫南运河管理局进考察学习。</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学习</w:t>
      </w:r>
      <w:r>
        <w:rPr>
          <w:rFonts w:hint="eastAsia"/>
          <w:lang w:eastAsia="zh-CN"/>
        </w:rPr>
        <w:t>考察组</w:t>
      </w:r>
      <w:r>
        <w:rPr>
          <w:rFonts w:hint="eastAsia"/>
        </w:rPr>
        <w:t>一行</w:t>
      </w:r>
      <w:r>
        <w:rPr>
          <w:rFonts w:hint="eastAsia"/>
          <w:lang w:eastAsia="zh-CN"/>
        </w:rPr>
        <w:t>现场参观了</w:t>
      </w:r>
      <w:r>
        <w:rPr>
          <w:rFonts w:hint="eastAsia"/>
          <w:lang w:val="en-US" w:eastAsia="zh-CN"/>
        </w:rPr>
        <w:t>集党建文化、黄河文化、北金堤文化于一体金堤河主题文化园和海河流域漳卫南四女寺（水利）枢纽工程，</w:t>
      </w:r>
      <w:r>
        <w:rPr>
          <w:rFonts w:hint="eastAsia"/>
          <w:lang w:eastAsia="zh-CN"/>
        </w:rPr>
        <w:t>重点学习</w:t>
      </w:r>
      <w:r>
        <w:rPr>
          <w:rFonts w:hint="eastAsia"/>
        </w:rPr>
        <w:t>了各兄弟单位关于水利工程与文化、</w:t>
      </w:r>
      <w:r>
        <w:rPr>
          <w:rFonts w:hint="eastAsia"/>
          <w:lang w:eastAsia="zh-CN"/>
        </w:rPr>
        <w:t>历史、</w:t>
      </w:r>
      <w:r>
        <w:rPr>
          <w:rFonts w:hint="eastAsia"/>
        </w:rPr>
        <w:t>党建相融合的先进经验和做法。</w:t>
      </w:r>
      <w:r>
        <w:rPr>
          <w:rFonts w:hint="eastAsia"/>
          <w:lang w:eastAsia="zh-CN"/>
        </w:rPr>
        <w:t>通过</w:t>
      </w:r>
      <w:r>
        <w:rPr>
          <w:rFonts w:hint="eastAsia"/>
        </w:rPr>
        <w:t>在实地参观中查找差距，在相互交流中借鉴经验，</w:t>
      </w:r>
      <w:r>
        <w:rPr>
          <w:rFonts w:hint="eastAsia"/>
          <w:lang w:val="en-US" w:eastAsia="zh-CN"/>
        </w:rPr>
        <w:t>既开阔了视野，找准了差距，又学到了经验、更新了理念，增强了推进</w:t>
      </w:r>
      <w:r>
        <w:rPr>
          <w:rFonts w:hint="eastAsia"/>
          <w:lang w:eastAsia="zh-CN"/>
        </w:rPr>
        <w:t>历城黄河高</w:t>
      </w:r>
      <w:r>
        <w:rPr>
          <w:rFonts w:hint="eastAsia"/>
        </w:rPr>
        <w:t>质量发展</w:t>
      </w:r>
      <w:r>
        <w:rPr>
          <w:rFonts w:hint="eastAsia"/>
          <w:lang w:val="en-US" w:eastAsia="zh-CN"/>
        </w:rPr>
        <w:t>的信心和决心。</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val="en-US" w:eastAsia="zh-CN"/>
        </w:rPr>
      </w:pPr>
      <w:r>
        <w:rPr>
          <w:rFonts w:hint="eastAsia"/>
          <w:lang w:val="en-US" w:eastAsia="zh-CN"/>
        </w:rPr>
        <w:t>今后，该局将此次交流学习为契机立足历城黄河工作实际，对标对表，汲取经验，务实创新，在全力确保防洪安全的基础上，深入挖掘黄河生态文化资源，讲好历城黄河文化故事，在推动历城黄河各项工作新突破中展现新作为。</w:t>
      </w:r>
      <w:r>
        <w:rPr>
          <w:rFonts w:hint="eastAsia"/>
          <w:b/>
          <w:bCs/>
          <w:lang w:val="en-US" w:eastAsia="zh-CN"/>
        </w:rPr>
        <w:t>（李倩）</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bCs/>
          <w:lang w:val="en-US" w:eastAsia="zh-CN"/>
        </w:rPr>
      </w:pPr>
      <w:r>
        <w:rPr>
          <w:rFonts w:hint="eastAsia"/>
          <w:b/>
          <w:bCs/>
          <w:lang w:val="en-US" w:eastAsia="zh-CN"/>
        </w:rPr>
        <w:t>责任编辑：田光         作者单位：历城黄河河务局       稿件类型：消息</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梁山管理局：筑牢清明节堤防安全“防火墙”</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基层动态栏目</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rPr>
      </w:pPr>
      <w:r>
        <w:rPr>
          <w:rFonts w:hint="eastAsia"/>
          <w:b/>
          <w:bCs/>
          <w:lang w:val="en-US" w:eastAsia="zh-CN"/>
        </w:rPr>
        <w:t xml:space="preserve">本站4月3日讯   </w:t>
      </w:r>
      <w:r>
        <w:rPr>
          <w:rFonts w:hint="eastAsia"/>
        </w:rPr>
        <w:t>4月1日，梁山管理局对过节期间安全生产工作进行周密安排部署，全面提高干部职工的森林防火意识和文明祭祀意识，确保清明期间直管工程安全形势稳定。</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清明将近，春耕春播、游玩踏青、违规野炊、临堤祭祀等活动日益增多，加之春季气候干燥、植被干枯，大风天气频发，堤防工程森林防火形势严峻。该局高度重视，</w:t>
      </w:r>
      <w:r>
        <w:rPr>
          <w:rFonts w:hint="eastAsia"/>
          <w:lang w:val="en-US" w:eastAsia="zh-CN"/>
        </w:rPr>
        <w:t>印发</w:t>
      </w:r>
      <w:r>
        <w:rPr>
          <w:rFonts w:hint="eastAsia"/>
        </w:rPr>
        <w:t>《梁山管理局清明节森林防火倡议书》，利用安全晨会时间组织学习领会，坚决克服麻痹思想，把护堤防火工作摆上重要位置</w:t>
      </w:r>
      <w:r>
        <w:rPr>
          <w:rFonts w:hint="eastAsia"/>
          <w:lang w:eastAsia="zh-CN"/>
        </w:rPr>
        <w:t>。</w:t>
      </w:r>
      <w:r>
        <w:rPr>
          <w:rFonts w:hint="eastAsia"/>
          <w:lang w:val="en-US" w:eastAsia="zh-CN"/>
        </w:rPr>
        <w:t>该局要求，</w:t>
      </w:r>
      <w:r>
        <w:rPr>
          <w:rFonts w:hint="eastAsia"/>
        </w:rPr>
        <w:t>认真落实安全生产责任制和各项防范措施，严格执行安全值班和领导干部带班制度，加强车辆交通、消防、电气焊等领域安全隐患排查；加强工程巡查，做好清明节期间直管工程危险区域排查和安全防范工作，加大警示宣传提醒力度，及时劝阻险工、水闸等区域违规野炊、违规用火行为；加强联勤联动，积极配合属地开展森林防火巡查和宣传工作，严防堤防草皮、林木火情。</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eastAsia="zh-CN"/>
        </w:rPr>
      </w:pPr>
      <w:r>
        <w:rPr>
          <w:rFonts w:hint="eastAsia"/>
          <w:lang w:val="en-US" w:eastAsia="zh-CN"/>
        </w:rPr>
        <w:t>今后</w:t>
      </w:r>
      <w:r>
        <w:rPr>
          <w:rFonts w:hint="eastAsia"/>
        </w:rPr>
        <w:t>，该局将充分认识做好森林防火工作的重要性和紧迫性，时刻绷紧森林防火这根弦，切实筑牢清明节期间堤防安全</w:t>
      </w:r>
      <w:r>
        <w:rPr>
          <w:rFonts w:hint="eastAsia"/>
          <w:lang w:eastAsia="zh-CN"/>
        </w:rPr>
        <w:t>“</w:t>
      </w:r>
      <w:r>
        <w:rPr>
          <w:rFonts w:hint="eastAsia"/>
        </w:rPr>
        <w:t>防火墙</w:t>
      </w:r>
      <w:r>
        <w:rPr>
          <w:rFonts w:hint="eastAsia"/>
          <w:lang w:eastAsia="zh-CN"/>
        </w:rPr>
        <w:t>”</w:t>
      </w:r>
      <w:r>
        <w:rPr>
          <w:rFonts w:hint="eastAsia"/>
        </w:rPr>
        <w:t>。</w:t>
      </w:r>
      <w:r>
        <w:rPr>
          <w:rFonts w:hint="eastAsia"/>
          <w:b/>
          <w:bCs/>
          <w:lang w:eastAsia="zh-CN"/>
        </w:rPr>
        <w:t>（</w:t>
      </w:r>
      <w:r>
        <w:rPr>
          <w:rFonts w:hint="eastAsia"/>
          <w:b/>
          <w:bCs/>
        </w:rPr>
        <w:t xml:space="preserve">张超 </w:t>
      </w:r>
      <w:r>
        <w:rPr>
          <w:rFonts w:hint="eastAsia"/>
          <w:b/>
          <w:bCs/>
          <w:lang w:val="en-US" w:eastAsia="zh-CN"/>
        </w:rPr>
        <w:t xml:space="preserve"> </w:t>
      </w:r>
      <w:r>
        <w:rPr>
          <w:rFonts w:hint="eastAsia"/>
          <w:b/>
          <w:bCs/>
        </w:rPr>
        <w:t>梁奉放</w:t>
      </w:r>
      <w:r>
        <w:rPr>
          <w:rFonts w:hint="eastAsia"/>
          <w:b/>
          <w:bCs/>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bCs/>
          <w:lang w:val="en-US" w:eastAsia="zh-CN"/>
        </w:rPr>
      </w:pPr>
      <w:r>
        <w:rPr>
          <w:rFonts w:hint="eastAsia"/>
          <w:b/>
          <w:bCs/>
          <w:lang w:val="en-US" w:eastAsia="zh-CN"/>
        </w:rPr>
        <w:t>责任编辑：田光         作者单位：梁山管理局       稿件类型：消息</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牡丹黄河河务局积极开展节水宣传活动</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基层动态栏目（有图2张</w:t>
      </w:r>
      <w:bookmarkStart w:id="0" w:name="_GoBack"/>
      <w:bookmarkEnd w:id="0"/>
      <w:r>
        <w:rPr>
          <w:rFonts w:hint="eastAsia"/>
          <w:b/>
          <w:bCs/>
          <w:color w:val="0000FF"/>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rPr>
      </w:pPr>
      <w:r>
        <w:rPr>
          <w:rFonts w:hint="eastAsia"/>
          <w:b/>
          <w:bCs/>
          <w:lang w:val="en-US" w:eastAsia="zh-CN"/>
        </w:rPr>
        <w:t xml:space="preserve">本站4月3日讯   </w:t>
      </w:r>
      <w:r>
        <w:rPr>
          <w:rFonts w:hint="eastAsia"/>
          <w:lang w:val="en-US" w:eastAsia="zh-CN"/>
        </w:rPr>
        <w:t>4</w:t>
      </w:r>
      <w:r>
        <w:rPr>
          <w:rFonts w:hint="eastAsia"/>
        </w:rPr>
        <w:t>月</w:t>
      </w:r>
      <w:r>
        <w:rPr>
          <w:rFonts w:hint="eastAsia"/>
          <w:lang w:val="en-US" w:eastAsia="zh-CN"/>
        </w:rPr>
        <w:t>1</w:t>
      </w:r>
      <w:r>
        <w:rPr>
          <w:rFonts w:hint="eastAsia"/>
        </w:rPr>
        <w:t>日，牡丹黄河河务局以</w:t>
      </w:r>
      <w:r>
        <w:rPr>
          <w:rFonts w:hint="eastAsia"/>
          <w:lang w:eastAsia="zh-CN"/>
        </w:rPr>
        <w:t>“</w:t>
      </w:r>
      <w:r>
        <w:rPr>
          <w:rFonts w:hint="eastAsia"/>
        </w:rPr>
        <w:t>节水中国</w:t>
      </w:r>
      <w:r>
        <w:rPr>
          <w:rFonts w:hint="eastAsia"/>
          <w:lang w:val="en-US" w:eastAsia="zh-CN"/>
        </w:rPr>
        <w:t xml:space="preserve"> </w:t>
      </w:r>
      <w:r>
        <w:rPr>
          <w:rFonts w:hint="eastAsia"/>
        </w:rPr>
        <w:t>你我同行</w:t>
      </w:r>
      <w:r>
        <w:rPr>
          <w:rFonts w:hint="eastAsia"/>
          <w:lang w:eastAsia="zh-CN"/>
        </w:rPr>
        <w:t>”活动</w:t>
      </w:r>
      <w:r>
        <w:rPr>
          <w:rFonts w:hint="eastAsia"/>
        </w:rPr>
        <w:t>为契机，</w:t>
      </w:r>
      <w:r>
        <w:rPr>
          <w:rFonts w:hint="eastAsia"/>
          <w:lang w:eastAsia="zh-CN"/>
        </w:rPr>
        <w:t>积极</w:t>
      </w:r>
      <w:r>
        <w:rPr>
          <w:rFonts w:hint="eastAsia"/>
        </w:rPr>
        <w:t>开展节水宣传</w:t>
      </w:r>
      <w:r>
        <w:rPr>
          <w:rFonts w:hint="eastAsia"/>
          <w:lang w:eastAsia="zh-CN"/>
        </w:rPr>
        <w:t>“五进”</w:t>
      </w:r>
      <w:r>
        <w:rPr>
          <w:rFonts w:hint="eastAsia"/>
        </w:rPr>
        <w:t>活动。</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在黄河岸边李村镇的集市区，该局志愿者们设立宣传点，向来往的群众、学生发放节水倡议书和节水</w:t>
      </w:r>
      <w:r>
        <w:rPr>
          <w:rFonts w:hint="eastAsia"/>
          <w:lang w:eastAsia="zh-CN"/>
        </w:rPr>
        <w:t>布袋</w:t>
      </w:r>
      <w:r>
        <w:rPr>
          <w:rFonts w:hint="eastAsia"/>
        </w:rPr>
        <w:t>，并现场讲授了节水知识，结合自身经历</w:t>
      </w:r>
      <w:r>
        <w:rPr>
          <w:rFonts w:hint="eastAsia"/>
          <w:lang w:eastAsia="zh-CN"/>
        </w:rPr>
        <w:t>分享了</w:t>
      </w:r>
      <w:r>
        <w:rPr>
          <w:rFonts w:hint="eastAsia"/>
        </w:rPr>
        <w:t>日常生活中的节水技巧</w:t>
      </w:r>
      <w:r>
        <w:rPr>
          <w:rFonts w:hint="eastAsia"/>
          <w:lang w:eastAsia="zh-CN"/>
        </w:rPr>
        <w:t>，</w:t>
      </w:r>
      <w:r>
        <w:rPr>
          <w:rFonts w:hint="eastAsia"/>
        </w:rPr>
        <w:t>宣传爱水、惜水、节水理念，号召大家齐心协力爱护好</w:t>
      </w:r>
      <w:r>
        <w:rPr>
          <w:rFonts w:hint="eastAsia"/>
          <w:lang w:eastAsia="zh-CN"/>
        </w:rPr>
        <w:t>“</w:t>
      </w:r>
      <w:r>
        <w:rPr>
          <w:rFonts w:hint="eastAsia"/>
        </w:rPr>
        <w:t>母亲河</w:t>
      </w:r>
      <w:r>
        <w:rPr>
          <w:rFonts w:hint="eastAsia"/>
          <w:lang w:eastAsia="zh-CN"/>
        </w:rPr>
        <w:t>”</w:t>
      </w:r>
      <w:r>
        <w:rPr>
          <w:rFonts w:hint="eastAsia"/>
        </w:rPr>
        <w:t>，共同保护水资源，建设美好新家园。在</w:t>
      </w:r>
      <w:r>
        <w:rPr>
          <w:rFonts w:hint="eastAsia"/>
          <w:lang w:eastAsia="zh-CN"/>
        </w:rPr>
        <w:t>刘庄灌区的田间地头</w:t>
      </w:r>
      <w:r>
        <w:rPr>
          <w:rFonts w:hint="eastAsia"/>
        </w:rPr>
        <w:t>，该局</w:t>
      </w:r>
      <w:r>
        <w:rPr>
          <w:rFonts w:hint="eastAsia"/>
          <w:lang w:eastAsia="zh-CN"/>
        </w:rPr>
        <w:t>防办的工作</w:t>
      </w:r>
      <w:r>
        <w:rPr>
          <w:rFonts w:hint="eastAsia"/>
        </w:rPr>
        <w:t>人员用通俗移易懂的语言，通过大量的数据、案例告诉村民水资源的重要性，</w:t>
      </w:r>
      <w:r>
        <w:rPr>
          <w:rFonts w:hint="eastAsia"/>
          <w:lang w:eastAsia="zh-CN"/>
        </w:rPr>
        <w:t>介绍了</w:t>
      </w:r>
      <w:r>
        <w:rPr>
          <w:rFonts w:hint="eastAsia"/>
        </w:rPr>
        <w:t>农业灌溉中提高水资源利用率的滴灌、渗灌技术，村民们深受感染，畅所欲言，纷纷表示，要从现在做起，从自我做起，从小事做起，珍惜每一滴水。</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eastAsia="zh-CN"/>
        </w:rPr>
      </w:pPr>
      <w:r>
        <w:rPr>
          <w:rFonts w:hint="eastAsia"/>
          <w:lang w:val="en-US" w:eastAsia="zh-CN"/>
        </w:rPr>
        <w:t>据悉，</w:t>
      </w:r>
      <w:r>
        <w:rPr>
          <w:rFonts w:hint="eastAsia"/>
        </w:rPr>
        <w:t>为扩大宣传范围，营造良好的宣传氛围，该局还将</w:t>
      </w:r>
      <w:r>
        <w:rPr>
          <w:rFonts w:hint="eastAsia"/>
          <w:lang w:eastAsia="zh-CN"/>
        </w:rPr>
        <w:t>与区水利局联合</w:t>
      </w:r>
      <w:r>
        <w:rPr>
          <w:rFonts w:hint="eastAsia"/>
        </w:rPr>
        <w:t>，让宣传</w:t>
      </w:r>
      <w:r>
        <w:rPr>
          <w:rFonts w:hint="eastAsia"/>
          <w:lang w:eastAsia="zh-CN"/>
        </w:rPr>
        <w:t>进机关、进企业、进校园、进社区、进乡村</w:t>
      </w:r>
      <w:r>
        <w:rPr>
          <w:rFonts w:hint="eastAsia"/>
        </w:rPr>
        <w:t>，让节水根植于每个人的心间，成为每个人的习惯。</w:t>
      </w:r>
      <w:r>
        <w:rPr>
          <w:rFonts w:hint="eastAsia"/>
          <w:b/>
          <w:bCs/>
          <w:lang w:eastAsia="zh-CN"/>
        </w:rPr>
        <w:t>（</w:t>
      </w:r>
      <w:r>
        <w:rPr>
          <w:rFonts w:hint="eastAsia"/>
          <w:b/>
          <w:bCs/>
        </w:rPr>
        <w:t>李毅谦</w:t>
      </w:r>
      <w:r>
        <w:rPr>
          <w:rFonts w:hint="eastAsia"/>
          <w:b/>
          <w:bCs/>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bCs/>
          <w:lang w:val="en-US" w:eastAsia="zh-CN"/>
        </w:rPr>
      </w:pPr>
      <w:r>
        <w:rPr>
          <w:rFonts w:hint="eastAsia"/>
          <w:b/>
          <w:bCs/>
          <w:lang w:val="en-US" w:eastAsia="zh-CN"/>
        </w:rPr>
        <w:t>责任编辑：田光         作者单位：牡丹黄河河务局       稿件类型：消息</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郓城黄河河务局加大堤防巡查力度</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基层动态栏目</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lang w:val="en-US" w:eastAsia="zh-CN"/>
        </w:rPr>
      </w:pPr>
      <w:r>
        <w:rPr>
          <w:rFonts w:hint="eastAsia"/>
          <w:b/>
          <w:bCs/>
          <w:lang w:val="en-US" w:eastAsia="zh-CN"/>
        </w:rPr>
        <w:t xml:space="preserve">本站4月3日讯   </w:t>
      </w:r>
      <w:r>
        <w:rPr>
          <w:rFonts w:hint="eastAsia"/>
          <w:lang w:val="en-US" w:eastAsia="zh-CN"/>
        </w:rPr>
        <w:t>为维护堤防正常管理秩序，近日，郓城黄河河务局科学组织，多措并举，加大所辖堤防巡查力度。</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val="en-US" w:eastAsia="zh-CN"/>
        </w:rPr>
      </w:pPr>
      <w:r>
        <w:rPr>
          <w:rFonts w:hint="eastAsia"/>
          <w:lang w:val="en-US" w:eastAsia="zh-CN"/>
        </w:rPr>
        <w:t>该局结合季节特点，秉着“谁巡查、谁负责”的原则，要求巡查人员加强自身管理，切实履行职责，提高警惕性，如实填写巡查记录；积极协调黄河派出所、水政监察大队开展联合巡查，形成上下配合、齐抓共管的执法局面；加强堤防工程巡查和防守力度，重要路段和重要部位安排专人不间断巡查，对故意破坏树木、摆摊设点、破坏堤防工程等违章违法行为进行集中打击，做到早发现、早处理，及时将问题消灭在萌芽状态。同时，利用沿黄村庄大喇叭，广泛开展普法宣传教育，进一步提高沿黄群众水患意识和堤防工程保护意识。</w:t>
      </w:r>
      <w:r>
        <w:rPr>
          <w:rFonts w:hint="eastAsia"/>
          <w:b/>
          <w:bCs/>
          <w:lang w:val="en-US" w:eastAsia="zh-CN"/>
        </w:rPr>
        <w:t>（罗述知  司韶光）</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b/>
          <w:bCs/>
          <w:lang w:val="en-US" w:eastAsia="zh-CN"/>
        </w:rPr>
      </w:pPr>
      <w:r>
        <w:rPr>
          <w:rFonts w:hint="eastAsia"/>
          <w:b/>
          <w:bCs/>
          <w:lang w:val="en-US" w:eastAsia="zh-CN"/>
        </w:rPr>
        <w:t>责任编辑：田光         作者单位：郓城黄河河务局       稿件类型：消息</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春风拂面“法”意浓</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——邹平黄河河务局“世界水日·中国水周”宣传活动纪实</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纪实特写栏目（有图3张）</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default"/>
          <w:lang w:val="en-US" w:eastAsia="zh-CN"/>
        </w:rPr>
      </w:pPr>
      <w:r>
        <w:rPr>
          <w:rFonts w:hint="eastAsia"/>
          <w:b/>
          <w:bCs/>
          <w:lang w:val="en-US" w:eastAsia="zh-CN"/>
        </w:rPr>
        <w:t xml:space="preserve">本站4月3日讯   </w:t>
      </w:r>
      <w:r>
        <w:rPr>
          <w:rFonts w:hint="eastAsia"/>
          <w:lang w:val="en-US" w:eastAsia="zh-CN"/>
        </w:rPr>
        <w:t>三月暖春至，普法正当时。伴随春日</w:t>
      </w:r>
      <w:r>
        <w:rPr>
          <w:rFonts w:hint="default"/>
          <w:lang w:val="en-US" w:eastAsia="zh-CN"/>
        </w:rPr>
        <w:t>的暖阳照耀大地，</w:t>
      </w:r>
      <w:r>
        <w:rPr>
          <w:rFonts w:hint="eastAsia"/>
          <w:lang w:val="en-US" w:eastAsia="zh-CN"/>
        </w:rPr>
        <w:t>第三十二届“世界水日”、第三十七届“中国水周”的普法宣传也如期而至。</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default"/>
          <w:lang w:val="en-US" w:eastAsia="zh-CN"/>
        </w:rPr>
        <w:t>在黄河保护法出台一周年之际</w:t>
      </w:r>
      <w:r>
        <w:rPr>
          <w:rFonts w:hint="eastAsia"/>
          <w:lang w:val="en-US" w:eastAsia="zh-CN"/>
        </w:rPr>
        <w:t>，邹平黄河河务局紧紧围绕“精打细算用好水资源，从严从细管好水资源”这一宣传主题，开展了一系列全覆盖、接地气、零距离的“法律九进”宣传活动，营造了节水、爱水、保护黄河的浓厚氛围。</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全覆盖</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邹平黄河河务局局党组高度重视“世界水日·中国水周”的宣传工作，提前安排、周密部署，研究制定了一套详细宣传方案，精心制作了一批宣传彩页、宣传海报和宣传文创产品，硬核打开普法宣传新模式。</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lang w:val="en-US" w:eastAsia="zh-CN"/>
        </w:rPr>
      </w:pPr>
      <w:r>
        <w:rPr>
          <w:rFonts w:hint="eastAsia"/>
          <w:lang w:val="en-US" w:eastAsia="zh-CN"/>
        </w:rPr>
        <w:t>图：张贴水周宣传海报</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“2024年4月是黄河保护法施行一周年，我们要充分利用这次水周宣传活动为契机，打好线上线下‘组合拳’，在全局内外再</w:t>
      </w:r>
      <w:r>
        <w:rPr>
          <w:rFonts w:hint="default"/>
          <w:lang w:val="en-US" w:eastAsia="zh-CN"/>
        </w:rPr>
        <w:t>次掀起</w:t>
      </w:r>
      <w:r>
        <w:rPr>
          <w:rFonts w:hint="eastAsia"/>
          <w:lang w:val="en-US" w:eastAsia="zh-CN"/>
        </w:rPr>
        <w:t>黄河保护法</w:t>
      </w:r>
      <w:r>
        <w:rPr>
          <w:rFonts w:hint="default"/>
          <w:lang w:val="en-US" w:eastAsia="zh-CN"/>
        </w:rPr>
        <w:t>学习贯彻</w:t>
      </w:r>
      <w:r>
        <w:rPr>
          <w:rFonts w:hint="eastAsia"/>
          <w:lang w:val="en-US" w:eastAsia="zh-CN"/>
        </w:rPr>
        <w:t>的</w:t>
      </w:r>
      <w:r>
        <w:rPr>
          <w:rFonts w:hint="default"/>
          <w:lang w:val="en-US" w:eastAsia="zh-CN"/>
        </w:rPr>
        <w:t>热潮</w:t>
      </w:r>
      <w:r>
        <w:rPr>
          <w:rFonts w:hint="eastAsia"/>
          <w:lang w:val="en-US" w:eastAsia="zh-CN"/>
        </w:rPr>
        <w:t>……”该局党组书记、局长赵超博这样安排部署到。</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中国水周活动期间，该局组织全体干部职工积极参加水利部官网的网络答题活动，集体学习李国英部长的署名文章，利用机关LED屏幕滚动播放水周宣传标语，张贴了水周宣传海报等等，通过这一系列全覆盖式宣传活动让“世界水日·中国水周”的宣传氛围再度提升。</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接地气</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我们希望通过这些宣传活动，引导我们广大市民积极参与到保护黄河水资源的行动中来，关注黄河生态环境、关心爱护我们的母亲河……”在联合邹平市府办、城乡水务局、水文局等多家单位联合举办的“世界水日·中国水周”宣传活动推介现场，邹平黄河河务局党组成员、副局长卜鹏面对采访时这样说道。</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lang w:val="en-US" w:eastAsia="zh-CN"/>
        </w:rPr>
      </w:pPr>
      <w:r>
        <w:rPr>
          <w:rFonts w:hint="eastAsia"/>
          <w:lang w:val="en-US" w:eastAsia="zh-CN"/>
        </w:rPr>
        <w:t>图：利用典型案例进行释法说理</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活动现场，围绕“世界水日·中国水周”的宣传主题，精心设置案例宣讲台、摆放普法展板、悬挂条幅、发放黄河保护法宣传彩页、宣传品，向过往群众宣传宣讲节约水资源、黄河生态环境保护的相关法律知识，呼吁大家争做水资源的参与者、践行者和传播者。</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在交流互动环节中，该局水政监察人员利用身边发生的典型案例进行释法说理，开展现场知识科普，内容丰富，趣味性强，进一步推动普法宣传活动的走深走实，也让普法宣传活动更加得接地气、入人心。</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val="en-US" w:eastAsia="zh-CN"/>
        </w:rPr>
      </w:pPr>
      <w:r>
        <w:rPr>
          <w:rFonts w:hint="eastAsia"/>
          <w:b/>
          <w:bCs/>
          <w:lang w:val="en-US" w:eastAsia="zh-CN"/>
        </w:rPr>
        <w:t>零距离</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在人来人往的街道上，执法人员摇身一变化身为一个个“地摊”小老板，向过往市民们“售卖”着一件件精美的普法文创产品，分享着黄河保护小故事，以群众喜闻乐见的方式、通俗易懂的语言，法治宣传走进百姓心中。</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lang w:val="en-US" w:eastAsia="zh-CN"/>
        </w:rPr>
      </w:pPr>
      <w:r>
        <w:rPr>
          <w:rFonts w:hint="eastAsia"/>
          <w:lang w:val="en-US" w:eastAsia="zh-CN"/>
        </w:rPr>
        <w:t>图：为市民分发宣传文创产品</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eastAsia="zh-CN"/>
        </w:rPr>
      </w:pPr>
      <w:r>
        <w:rPr>
          <w:rFonts w:hint="eastAsia"/>
          <w:lang w:eastAsia="zh-CN"/>
        </w:rPr>
        <w:t>坚持普治并举，</w:t>
      </w:r>
      <w:r>
        <w:rPr>
          <w:rFonts w:hint="eastAsia"/>
        </w:rPr>
        <w:t>将法治宣传教育融入</w:t>
      </w:r>
      <w:r>
        <w:rPr>
          <w:rFonts w:hint="eastAsia"/>
          <w:lang w:eastAsia="zh-CN"/>
        </w:rPr>
        <w:t>到</w:t>
      </w:r>
      <w:r>
        <w:rPr>
          <w:rFonts w:hint="eastAsia"/>
        </w:rPr>
        <w:t>行政执法的全过程，在执法活动中，</w:t>
      </w:r>
      <w:r>
        <w:rPr>
          <w:rFonts w:hint="eastAsia"/>
          <w:lang w:eastAsia="zh-CN"/>
        </w:rPr>
        <w:t>让执法过程成为普法现场，增强了沿黄群众的学法、尊法、守法、用法的法治意识</w:t>
      </w:r>
      <w:r>
        <w:rPr>
          <w:rFonts w:hint="eastAsia"/>
        </w:rPr>
        <w:t>。</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用法治力量护航黄河母亲河，联合“公检法”等部门深化区域联合普法，加强典型案例宣传，在重点水域开展非法采砂、禁渔期捕捞等专项执法行动，严厉打击各类水事违法行为，形成环境资源行政执法司法的强大合力，为保护母亲河、打造幸福河作出应有的贡献。</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eastAsia="zh-CN"/>
        </w:rPr>
      </w:pPr>
      <w:r>
        <w:rPr>
          <w:rFonts w:hint="eastAsia"/>
          <w:lang w:val="en-US" w:eastAsia="zh-CN"/>
        </w:rPr>
        <w:t>积力之所举，则无不胜也；众智之所为，则无不成也。落实黄河保护是一个长期的过程，非一日之功，也不会一帆风顺，需要多措并举，持续发力，该局也将继续创新宣传模式，深化法治宣传教育，真正做到让保护黄河走进千家万户，让法治精神浸润百姓心田。</w:t>
      </w:r>
      <w:r>
        <w:rPr>
          <w:rFonts w:hint="eastAsia"/>
          <w:b/>
          <w:bCs/>
          <w:lang w:val="en-US" w:eastAsia="zh-CN"/>
        </w:rPr>
        <w:t>（</w:t>
      </w:r>
      <w:r>
        <w:rPr>
          <w:rFonts w:hint="eastAsia"/>
          <w:b/>
          <w:bCs/>
        </w:rPr>
        <w:t>傅健</w:t>
      </w:r>
      <w:r>
        <w:rPr>
          <w:rFonts w:hint="eastAsia"/>
          <w:b/>
          <w:bCs/>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default"/>
          <w:b/>
          <w:bCs/>
          <w:lang w:val="en-US" w:eastAsia="zh-CN"/>
        </w:rPr>
      </w:pPr>
      <w:r>
        <w:rPr>
          <w:rFonts w:hint="eastAsia"/>
          <w:b/>
          <w:bCs/>
          <w:lang w:val="en-US" w:eastAsia="zh-CN"/>
        </w:rPr>
        <w:t>责任编辑：田光         作者单位：邹平黄河河务局       稿件类型：通讯</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eastAsia="zh-CN"/>
        </w:rPr>
      </w:pPr>
      <w:r>
        <w:rPr>
          <w:rFonts w:hint="eastAsia"/>
          <w:b/>
          <w:bCs/>
          <w:lang w:eastAsia="zh-CN"/>
        </w:rPr>
        <w:t>法润长河畔  共绘新诗篇</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eastAsia="zh-CN"/>
        </w:rPr>
      </w:pPr>
      <w:r>
        <w:rPr>
          <w:rFonts w:hint="eastAsia"/>
          <w:b/>
          <w:bCs/>
          <w:lang w:eastAsia="zh-CN"/>
        </w:rPr>
        <w:t>——德州黄河河务局“世界水日”“中国水周”普法宣传工作侧记</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纪实特写栏目（有图5张）</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rPr>
      </w:pPr>
      <w:r>
        <w:rPr>
          <w:rFonts w:hint="eastAsia"/>
          <w:b/>
          <w:bCs/>
          <w:lang w:val="en-US" w:eastAsia="zh-CN"/>
        </w:rPr>
        <w:t xml:space="preserve">本站4月3日讯   </w:t>
      </w:r>
      <w:r>
        <w:rPr>
          <w:rFonts w:hint="eastAsia"/>
          <w:lang w:eastAsia="zh-CN"/>
        </w:rPr>
        <w:t>长风沛雨，艳阳明月，春天如约而至，带着万物复苏的气息，</w:t>
      </w:r>
      <w:r>
        <w:rPr>
          <w:rFonts w:hint="eastAsia"/>
        </w:rPr>
        <w:t>在第三十二届</w:t>
      </w:r>
      <w:r>
        <w:rPr>
          <w:rFonts w:hint="eastAsia"/>
          <w:lang w:eastAsia="zh-CN"/>
        </w:rPr>
        <w:t>“</w:t>
      </w:r>
      <w:r>
        <w:rPr>
          <w:rFonts w:hint="eastAsia"/>
        </w:rPr>
        <w:t>世界水日</w:t>
      </w:r>
      <w:r>
        <w:rPr>
          <w:rFonts w:hint="eastAsia"/>
          <w:lang w:eastAsia="zh-CN"/>
        </w:rPr>
        <w:t>”</w:t>
      </w:r>
      <w:r>
        <w:rPr>
          <w:rFonts w:hint="eastAsia"/>
        </w:rPr>
        <w:t>和第三十七届</w:t>
      </w:r>
      <w:r>
        <w:rPr>
          <w:rFonts w:hint="eastAsia"/>
          <w:lang w:eastAsia="zh-CN"/>
        </w:rPr>
        <w:t>“</w:t>
      </w:r>
      <w:r>
        <w:rPr>
          <w:rFonts w:hint="eastAsia"/>
        </w:rPr>
        <w:t>中国水周</w:t>
      </w:r>
      <w:r>
        <w:rPr>
          <w:rFonts w:hint="eastAsia"/>
          <w:lang w:eastAsia="zh-CN"/>
        </w:rPr>
        <w:t>”“</w:t>
      </w:r>
      <w:r>
        <w:rPr>
          <w:rFonts w:hint="eastAsia"/>
        </w:rPr>
        <w:t>邂逅</w:t>
      </w:r>
      <w:r>
        <w:rPr>
          <w:rFonts w:hint="eastAsia"/>
          <w:lang w:eastAsia="zh-CN"/>
        </w:rPr>
        <w:t>”</w:t>
      </w:r>
      <w:r>
        <w:rPr>
          <w:rFonts w:hint="eastAsia"/>
        </w:rPr>
        <w:t>之时，</w:t>
      </w:r>
      <w:r>
        <w:rPr>
          <w:rFonts w:hint="eastAsia"/>
          <w:lang w:eastAsia="zh-CN"/>
        </w:rPr>
        <w:t>德州黄河河务局“世界水日”“中国水周”宣传活动拉开了帷幕。</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eastAsia="zh-CN"/>
        </w:rPr>
      </w:pPr>
      <w:r>
        <w:rPr>
          <w:rFonts w:hint="eastAsia"/>
          <w:b/>
          <w:bCs/>
          <w:lang w:eastAsia="zh-CN"/>
        </w:rPr>
        <w:t>多彩活动“融法”</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eastAsia="zh-CN"/>
        </w:rPr>
      </w:pPr>
      <w:r>
        <w:rPr>
          <w:rFonts w:hint="eastAsia"/>
          <w:lang w:eastAsia="zh-CN"/>
        </w:rPr>
        <w:t>“现在我宣布，2024年“世界水日”“中国水周”集中宣传活动现在开始”，随着一声嘹亮的开场，德州黄河河务局联合漳卫南运河管理局、德州市水利局、德州市水文中心等多家单位，在德州市中心广场举办的“</w:t>
      </w:r>
      <w:r>
        <w:rPr>
          <w:rFonts w:hint="eastAsia"/>
        </w:rPr>
        <w:t>世界水日</w:t>
      </w:r>
      <w:r>
        <w:rPr>
          <w:rFonts w:hint="eastAsia"/>
          <w:lang w:eastAsia="zh-CN"/>
        </w:rPr>
        <w:t>”“</w:t>
      </w:r>
      <w:r>
        <w:rPr>
          <w:rFonts w:hint="eastAsia"/>
        </w:rPr>
        <w:t>中国水周</w:t>
      </w:r>
      <w:r>
        <w:rPr>
          <w:rFonts w:hint="eastAsia"/>
          <w:lang w:eastAsia="zh-CN"/>
        </w:rPr>
        <w:t>”宣传活动正式启动。</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lang w:val="en-US" w:eastAsia="zh-CN"/>
        </w:rPr>
      </w:pPr>
      <w:r>
        <w:rPr>
          <w:rFonts w:hint="eastAsia"/>
          <w:lang w:val="en-US" w:eastAsia="zh-CN"/>
        </w:rPr>
        <w:t>图片1</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lang w:eastAsia="zh-CN"/>
        </w:rPr>
        <w:t>“</w:t>
      </w:r>
      <w:r>
        <w:rPr>
          <w:rFonts w:hint="eastAsia"/>
        </w:rPr>
        <w:t>水资源有限，我们也要为子孙后代着想。为节约用水</w:t>
      </w:r>
      <w:r>
        <w:rPr>
          <w:rFonts w:hint="eastAsia"/>
          <w:lang w:val="en-US" w:eastAsia="zh-CN"/>
        </w:rPr>
        <w:t>作</w:t>
      </w:r>
      <w:r>
        <w:rPr>
          <w:rFonts w:hint="eastAsia"/>
        </w:rPr>
        <w:t>贡献</w:t>
      </w:r>
      <w:r>
        <w:rPr>
          <w:rFonts w:hint="eastAsia"/>
          <w:lang w:val="en-US" w:eastAsia="zh-CN"/>
        </w:rPr>
        <w:t>……</w:t>
      </w:r>
      <w:r>
        <w:rPr>
          <w:rFonts w:hint="eastAsia"/>
          <w:lang w:eastAsia="zh-CN"/>
        </w:rPr>
        <w:t>”</w:t>
      </w:r>
      <w:r>
        <w:rPr>
          <w:rFonts w:hint="eastAsia"/>
        </w:rPr>
        <w:t>阳春三月，万物复苏。在一排排整齐有序的宣传展台前围拢了三五成群的市民，大家你一言、我一语地分享节水经验，认真翻看宣传折页，仔细听现场工作人员普及</w:t>
      </w:r>
      <w:r>
        <w:rPr>
          <w:rFonts w:hint="eastAsia"/>
          <w:lang w:eastAsia="zh-CN"/>
        </w:rPr>
        <w:t>黄河保护法和</w:t>
      </w:r>
      <w:r>
        <w:rPr>
          <w:rFonts w:hint="eastAsia"/>
        </w:rPr>
        <w:t>节水相关的法规和水生态的知识，学习生活节水小妙招。</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eastAsia="zh-CN"/>
        </w:rPr>
        <w:t>“母亲河，淘淘流过来；母亲河，浪澎湃</w:t>
      </w:r>
      <w:r>
        <w:rPr>
          <w:rFonts w:hint="eastAsia"/>
        </w:rPr>
        <w:t>……</w:t>
      </w:r>
      <w:r>
        <w:rPr>
          <w:rFonts w:hint="eastAsia"/>
          <w:lang w:eastAsia="zh-CN"/>
        </w:rPr>
        <w:t>”一场由德州黄河河务局联合</w:t>
      </w:r>
      <w:r>
        <w:rPr>
          <w:rFonts w:hint="eastAsia"/>
        </w:rPr>
        <w:t>德州市慈善文化艺术协会</w:t>
      </w:r>
      <w:r>
        <w:rPr>
          <w:rFonts w:hint="eastAsia"/>
          <w:lang w:eastAsia="zh-CN"/>
        </w:rPr>
        <w:t>等多家单位举办的“</w:t>
      </w:r>
      <w:r>
        <w:rPr>
          <w:rFonts w:hint="eastAsia"/>
        </w:rPr>
        <w:t>世界水日·中国水周</w:t>
      </w:r>
      <w:r>
        <w:rPr>
          <w:rFonts w:hint="eastAsia"/>
          <w:lang w:eastAsia="zh-CN"/>
        </w:rPr>
        <w:t>”</w:t>
      </w:r>
      <w:r>
        <w:rPr>
          <w:rFonts w:hint="eastAsia"/>
        </w:rPr>
        <w:t>主题宣传暨</w:t>
      </w:r>
      <w:r>
        <w:rPr>
          <w:rFonts w:hint="eastAsia"/>
          <w:lang w:eastAsia="zh-CN"/>
        </w:rPr>
        <w:t>“</w:t>
      </w:r>
      <w:r>
        <w:rPr>
          <w:rFonts w:hint="eastAsia"/>
        </w:rPr>
        <w:t>节水宣传月</w:t>
      </w:r>
      <w:r>
        <w:rPr>
          <w:rFonts w:hint="eastAsia"/>
          <w:lang w:eastAsia="zh-CN"/>
        </w:rPr>
        <w:t>”</w:t>
      </w:r>
      <w:r>
        <w:rPr>
          <w:rFonts w:hint="eastAsia"/>
        </w:rPr>
        <w:t>文艺汇演</w:t>
      </w:r>
      <w:r>
        <w:rPr>
          <w:rFonts w:hint="eastAsia"/>
          <w:lang w:eastAsia="zh-CN"/>
        </w:rPr>
        <w:t>正在如火如荼的进行中</w:t>
      </w:r>
      <w:r>
        <w:rPr>
          <w:rFonts w:hint="eastAsia"/>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lang w:val="en-US" w:eastAsia="zh-CN"/>
        </w:rPr>
      </w:pPr>
      <w:r>
        <w:rPr>
          <w:rFonts w:hint="eastAsia"/>
          <w:lang w:val="en-US" w:eastAsia="zh-CN"/>
        </w:rPr>
        <w:t>图片2</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活动现场，文艺志愿者们精心编排的文艺节目赢得台下观众们的阵阵掌声；主持人就</w:t>
      </w:r>
      <w:r>
        <w:rPr>
          <w:rFonts w:hint="eastAsia"/>
          <w:lang w:eastAsia="zh-CN"/>
        </w:rPr>
        <w:t>“</w:t>
      </w:r>
      <w:r>
        <w:rPr>
          <w:rFonts w:hint="eastAsia"/>
        </w:rPr>
        <w:t>爱水·护水</w:t>
      </w:r>
      <w:r>
        <w:rPr>
          <w:rFonts w:hint="eastAsia"/>
          <w:lang w:eastAsia="zh-CN"/>
        </w:rPr>
        <w:t>”</w:t>
      </w:r>
      <w:r>
        <w:rPr>
          <w:rFonts w:hint="eastAsia"/>
        </w:rPr>
        <w:t>宣传、黄河保护法及</w:t>
      </w:r>
      <w:r>
        <w:rPr>
          <w:rFonts w:hint="eastAsia"/>
          <w:lang w:eastAsia="zh-CN"/>
        </w:rPr>
        <w:t>相关水法律法规</w:t>
      </w:r>
      <w:r>
        <w:rPr>
          <w:rFonts w:hint="eastAsia"/>
        </w:rPr>
        <w:t>和大家积极互动；丰富多彩的知识有奖问答将水资源管理和节约用水的重要性寓教于乐；现场市民们积极参与，热情高涨</w:t>
      </w:r>
      <w:r>
        <w:rPr>
          <w:rFonts w:hint="eastAsia"/>
          <w:lang w:eastAsia="zh-CN"/>
        </w:rPr>
        <w:t>，</w:t>
      </w:r>
      <w:r>
        <w:rPr>
          <w:rFonts w:hint="eastAsia"/>
        </w:rPr>
        <w:t>信心满满地讨论着自家用水好习惯。</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eastAsia="zh-CN"/>
        </w:rPr>
      </w:pPr>
      <w:r>
        <w:rPr>
          <w:rFonts w:hint="eastAsia"/>
          <w:lang w:val="en-US" w:eastAsia="zh-CN"/>
        </w:rPr>
        <w:t>浩浩长河东流，巍巍良法同行。法治的力量来源于民众对法治的信仰和拥护，</w:t>
      </w:r>
      <w:r>
        <w:rPr>
          <w:rFonts w:hint="eastAsia"/>
          <w:lang w:eastAsia="zh-CN"/>
        </w:rPr>
        <w:t>声势浩大的仪式、华灯亮起的地标、热闹非凡的晚会，在这场法治盛宴的号召下，</w:t>
      </w:r>
      <w:r>
        <w:rPr>
          <w:rFonts w:hint="eastAsia"/>
          <w:lang w:val="en-US" w:eastAsia="zh-CN"/>
        </w:rPr>
        <w:t>广大市民群众表示要</w:t>
      </w:r>
      <w:r>
        <w:rPr>
          <w:rFonts w:hint="eastAsia"/>
        </w:rPr>
        <w:t>积极投身</w:t>
      </w:r>
      <w:r>
        <w:rPr>
          <w:rFonts w:hint="eastAsia"/>
          <w:lang w:eastAsia="zh-CN"/>
        </w:rPr>
        <w:t>保护黄河</w:t>
      </w:r>
      <w:r>
        <w:rPr>
          <w:rFonts w:hint="eastAsia"/>
        </w:rPr>
        <w:t>行动，共同守护旖旎的</w:t>
      </w:r>
      <w:r>
        <w:rPr>
          <w:rFonts w:hint="eastAsia"/>
          <w:lang w:eastAsia="zh-CN"/>
        </w:rPr>
        <w:t>黄河</w:t>
      </w:r>
      <w:r>
        <w:rPr>
          <w:rFonts w:hint="eastAsia"/>
        </w:rPr>
        <w:t>水</w:t>
      </w:r>
      <w:r>
        <w:rPr>
          <w:rFonts w:hint="eastAsia"/>
          <w:lang w:eastAsia="zh-CN"/>
        </w:rPr>
        <w:t>乡</w:t>
      </w:r>
      <w:r>
        <w:rPr>
          <w:rFonts w:hint="eastAsia"/>
        </w:rPr>
        <w:t>和澄净的乡间溪流，共同奏响亲水爱水的绿色颂歌，共建我们和谐幸福的美丽家园</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eastAsia="zh-CN"/>
        </w:rPr>
      </w:pPr>
      <w:r>
        <w:rPr>
          <w:rFonts w:hint="eastAsia"/>
          <w:b/>
          <w:bCs/>
          <w:lang w:eastAsia="zh-CN"/>
        </w:rPr>
        <w:t>法律十进“普法”</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eastAsia="zh-CN"/>
        </w:rPr>
        <w:t>参天之木，必有其根；怀山之水，必有其源。</w:t>
      </w:r>
      <w:r>
        <w:rPr>
          <w:rFonts w:hint="eastAsia"/>
          <w:lang w:val="en-US" w:eastAsia="zh-CN"/>
        </w:rPr>
        <w:t>开展订单式“法律十进”活动，用法治精神浸润百姓生活，全力推进德州黄河高质量发展阔步前行。</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搭建“横、纵”双车道，把法送进学校——</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lang w:val="en-US" w:eastAsia="zh-CN"/>
        </w:rPr>
        <w:t>横向，通过开展普法课堂，以通俗易懂的方式向学生普及黄河保护法；纵向，通过与学校教师围绕“世界水日”“中国水周”主题进行沟通交流，聚焦教职工普法工作“最初一公里”，</w:t>
      </w:r>
      <w:r>
        <w:rPr>
          <w:rFonts w:hint="eastAsia"/>
        </w:rPr>
        <w:t>在箐箐校园营造了珍惜水资源、保护</w:t>
      </w:r>
      <w:r>
        <w:rPr>
          <w:rFonts w:hint="eastAsia"/>
          <w:lang w:eastAsia="zh-CN"/>
        </w:rPr>
        <w:t>母亲河</w:t>
      </w:r>
      <w:r>
        <w:rPr>
          <w:rFonts w:hint="eastAsia"/>
        </w:rPr>
        <w:t>的良好氛围。</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lang w:val="en-US" w:eastAsia="zh-CN"/>
        </w:rPr>
      </w:pPr>
      <w:r>
        <w:rPr>
          <w:rFonts w:hint="eastAsia"/>
          <w:lang w:val="en-US" w:eastAsia="zh-CN"/>
        </w:rPr>
        <w:t>图片3</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“派送+菜单”双管齐下，把法送进军营——</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3月26日联合齐河河务局、基层管理段所，走进军营，为人民子弟兵们“派送”一场“水周”普法宣传活动。同时，按照你“点单”我“普法”精准普法模式，以“菜单式”精准普法，开展黄河保护法专题宣讲活动，让法治宣传变得更加灵活。</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依托“两个方面”，把法送进乡村——</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一方面，不断优化村级普法依法治理网，持续深化“村级普法联络员”培养，通过“线上+线下”双结合，统筹村级普法联络员”学习培训，做到“村级普法联络员”法律知识培训全覆盖。</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另一方面，围绕“世界水日”“中国水周”开展“接地气”“冒热气”的宣传活动，切实推动法律走进群众身边，走入群众心里，营造主动学法、自觉守法、善于用法的浓厚氛围。</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lang w:val="en-US" w:eastAsia="zh-CN"/>
        </w:rPr>
      </w:pPr>
      <w:r>
        <w:rPr>
          <w:rFonts w:hint="eastAsia"/>
          <w:lang w:val="en-US" w:eastAsia="zh-CN"/>
        </w:rPr>
        <w:t>图片4</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依靠“两个重点”，把法送进涉河项目——</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重点时间，抓住“世界水日”“中国水周”这个关键时间节点，通过以案释法、现场解答等形式开展有针对性的普法活动。</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重点内容，紧盯涉河项目监管有关工作，在京台高速改扩建工程和友谊浮桥开展专项法律宣讲活动，不断提升依法行政、依法管理水平，共同维护良好的河道秩序。</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lang w:val="en-US" w:eastAsia="zh-CN"/>
        </w:rPr>
      </w:pPr>
      <w:r>
        <w:rPr>
          <w:rFonts w:hint="eastAsia"/>
          <w:lang w:val="en-US" w:eastAsia="zh-CN"/>
        </w:rPr>
        <w:t>图片6</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lang w:eastAsia="zh-CN"/>
        </w:rPr>
      </w:pPr>
      <w:r>
        <w:rPr>
          <w:rFonts w:hint="eastAsia"/>
          <w:b/>
          <w:bCs/>
          <w:lang w:eastAsia="zh-CN"/>
        </w:rPr>
        <w:t>河地携手“送法”</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强化联合普法，推进多元治河。随着行刑衔接工作机制不断深化，德州黄河河务局深度寻求河地携手，把融合发展的大门彻底敞开，</w:t>
      </w:r>
      <w:r>
        <w:rPr>
          <w:rFonts w:hint="eastAsia"/>
        </w:rPr>
        <w:t>普法格局实现由</w:t>
      </w:r>
      <w:r>
        <w:rPr>
          <w:rFonts w:hint="eastAsia"/>
          <w:lang w:eastAsia="zh-CN"/>
        </w:rPr>
        <w:t>“</w:t>
      </w:r>
      <w:r>
        <w:rPr>
          <w:rFonts w:hint="eastAsia"/>
        </w:rPr>
        <w:t>独角戏</w:t>
      </w:r>
      <w:r>
        <w:rPr>
          <w:rFonts w:hint="eastAsia"/>
          <w:lang w:eastAsia="zh-CN"/>
        </w:rPr>
        <w:t>”</w:t>
      </w:r>
      <w:r>
        <w:rPr>
          <w:rFonts w:hint="eastAsia"/>
        </w:rPr>
        <w:t>到</w:t>
      </w:r>
      <w:r>
        <w:rPr>
          <w:rFonts w:hint="eastAsia"/>
          <w:lang w:eastAsia="zh-CN"/>
        </w:rPr>
        <w:t>“</w:t>
      </w:r>
      <w:r>
        <w:rPr>
          <w:rFonts w:hint="eastAsia"/>
        </w:rPr>
        <w:t>大合唱</w:t>
      </w:r>
      <w:r>
        <w:rPr>
          <w:rFonts w:hint="eastAsia"/>
          <w:lang w:eastAsia="zh-CN"/>
        </w:rPr>
        <w:t>”</w:t>
      </w:r>
      <w:r>
        <w:rPr>
          <w:rFonts w:hint="eastAsia"/>
        </w:rPr>
        <w:t>转变</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“你好，你们这是在搞什么活动，这么热闹？”</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“这一周是中国水周，我们在这里开展今年的‘世界水日’‘中国水周’宣传活动……”水政工作人员对路过的群众答道。</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lang w:val="en-US" w:eastAsia="zh-CN"/>
        </w:rPr>
      </w:pPr>
      <w:r>
        <w:rPr>
          <w:rFonts w:hint="eastAsia"/>
          <w:lang w:val="en-US" w:eastAsia="zh-CN"/>
        </w:rPr>
        <w:t>3月27日联合行刑衔接机制成员单位共同开展2024年“中国水周”联合普法宣传活动，联合普法队伍共30余人深入沿黄乡镇、“红心一号”文化广场，向过往群众发放宣传册、宣传袋等，讲解黄河保护法等法律规章制度，普及节约用水的意义、水源地保护和河长制等相关知识，与群众面对面交流传播用水、节水小常识，倡导大家自觉依法用水、科学用水。现场群众对此次活动赞不绝口，纷纷表示一定会从自身、小事做起，珍惜水资源、保护水环境。</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default"/>
          <w:lang w:val="en-US" w:eastAsia="zh-CN"/>
        </w:rPr>
      </w:pPr>
      <w:r>
        <w:rPr>
          <w:rFonts w:hint="eastAsia"/>
          <w:lang w:val="en-US" w:eastAsia="zh-CN"/>
        </w:rPr>
        <w:t>图片5</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val="en-US" w:eastAsia="zh-CN"/>
        </w:rPr>
      </w:pPr>
      <w:r>
        <w:rPr>
          <w:rFonts w:hint="eastAsia"/>
          <w:lang w:val="en-US" w:eastAsia="zh-CN"/>
        </w:rPr>
        <w:t>让法律知识像雨水般浸润人心，法治信仰像雨后春笋般生根发芽，是德州黄河河务局的期盼，也是该局努力的方向。踏着普法奋进的节奏，开展形式多样、内容丰富的法律宣传活动，犹如阵阵沁人心脾的清风，吹遍黄河每一个角落，吹进千家万户群众的心里，努力让尊法学法守法用法在德州黄河蔚然成风，让法治建设成为群众幸福生活最亮的底色。</w:t>
      </w:r>
      <w:r>
        <w:rPr>
          <w:rFonts w:hint="eastAsia"/>
          <w:b/>
          <w:bCs/>
          <w:lang w:val="en-US" w:eastAsia="zh-CN"/>
        </w:rPr>
        <w:t>（于欣玉）</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default"/>
          <w:b/>
          <w:bCs/>
          <w:lang w:val="en-US" w:eastAsia="zh-CN"/>
        </w:rPr>
      </w:pPr>
      <w:r>
        <w:rPr>
          <w:rFonts w:hint="eastAsia"/>
          <w:b/>
          <w:bCs/>
          <w:lang w:val="en-US" w:eastAsia="zh-CN"/>
        </w:rPr>
        <w:t>责任编辑：田光         作者单位：德州黄河河务局       稿件类型：通讯</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rPr>
      </w:pPr>
      <w:r>
        <w:rPr>
          <w:rFonts w:hint="eastAsia"/>
          <w:b/>
          <w:bCs/>
        </w:rPr>
        <w:t>浩浩春风长河新</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rPr>
      </w:pPr>
      <w:r>
        <w:rPr>
          <w:rFonts w:hint="eastAsia"/>
          <w:b/>
          <w:bCs/>
        </w:rPr>
        <w:t>——黄河河口管理局贯彻实施黄河保护法一周年巡礼</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color w:val="0000FF"/>
          <w:lang w:val="en-US" w:eastAsia="zh-CN"/>
        </w:rPr>
      </w:pPr>
      <w:r>
        <w:rPr>
          <w:rFonts w:hint="eastAsia"/>
          <w:b/>
          <w:bCs/>
          <w:color w:val="0000FF"/>
          <w:lang w:val="en-US" w:eastAsia="zh-CN"/>
        </w:rPr>
        <w:t>纪实特写栏目（有图5张）</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eastAsia"/>
        </w:rPr>
      </w:pPr>
      <w:r>
        <w:rPr>
          <w:rFonts w:hint="eastAsia"/>
          <w:b/>
          <w:bCs/>
          <w:lang w:val="en-US" w:eastAsia="zh-CN"/>
        </w:rPr>
        <w:t xml:space="preserve">本站4月3日讯   </w:t>
      </w:r>
      <w:r>
        <w:rPr>
          <w:rFonts w:hint="eastAsia"/>
        </w:rPr>
        <w:t>春回大地，时盛岁新。《中华人民共和国黄河保护法》已正式施行一周年。</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这一年，河口治黄人激情满怀，迎来了黄河战略法治化的新时代；这一年，河口治黄人砥砺奋进，勾勒出绿水青山蕴福祉的生动画卷。</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rPr>
      </w:pPr>
      <w:r>
        <w:rPr>
          <w:rFonts w:hint="eastAsia"/>
          <w:b/>
          <w:bCs/>
        </w:rPr>
        <w:t>“一朵花 ”绽放</w:t>
      </w:r>
      <w:r>
        <w:rPr>
          <w:rFonts w:hint="eastAsia"/>
          <w:b/>
          <w:bCs/>
          <w:lang w:val="en-US" w:eastAsia="zh-CN"/>
        </w:rPr>
        <w:t xml:space="preserve">  </w:t>
      </w:r>
      <w:r>
        <w:rPr>
          <w:rFonts w:hint="eastAsia"/>
          <w:b/>
          <w:bCs/>
        </w:rPr>
        <w:t>花式普法迸发法治黄河口的新活力</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新枝吐蕊，草长莺飞。在黄河入海口，水利部副部长朱程清亲自推杆启动“贯彻实施黄河保护法 携手共护母亲河”主题活动，自此，宣贯黄河保护法的热潮在大河上下迅猛掀起。</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“《中华人民共和国黄河保护法》规定，禁止侵占刁口河等黄河备用入海流路。”黄河保护法走进东营市干部大讲堂，实现了党政机关部门“全覆盖”。</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eastAsiaTheme="minorEastAsia"/>
          <w:lang w:val="en-US" w:eastAsia="zh-CN"/>
        </w:rPr>
      </w:pPr>
      <w:r>
        <w:rPr>
          <w:rFonts w:hint="eastAsia"/>
        </w:rPr>
        <w:t>图</w:t>
      </w:r>
      <w:r>
        <w:rPr>
          <w:rFonts w:hint="eastAsia"/>
          <w:lang w:val="en-US" w:eastAsia="zh-CN"/>
        </w:rPr>
        <w:t>1</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“一条河，一段路，一份坚守，一路生花”黄河河口管理局原创宣贯黄河保护法系列漫画，执法人员披星戴月、日复一日坚守着黄河口的岁岁安澜。</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“今天咱们的直播里不仅可以赏春色、观黄河，还可以学法律、听故事。”在东营市民“网红打卡地”——垦利黄河法治文化基地，“黄河岸边说法”的直播活动拉开帷幕。</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在我心中，黄河保护法是绿色的，和洒满春天的黄河三角洲一个颜色。”绿色、红色、金色、蓝色、白色，普法短视频《黄河保护法的颜色》绘就出五彩幸福河的底色，展现着黄河人不忘初心、护河安澜的本色。</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eastAsiaTheme="minorEastAsia"/>
          <w:lang w:val="en-US" w:eastAsia="zh-CN"/>
        </w:rPr>
      </w:pPr>
      <w:r>
        <w:rPr>
          <w:rFonts w:hint="eastAsia"/>
        </w:rPr>
        <w:t>图</w:t>
      </w:r>
      <w:r>
        <w:rPr>
          <w:rFonts w:hint="eastAsia"/>
          <w:lang w:val="en-US" w:eastAsia="zh-CN"/>
        </w:rPr>
        <w:t>2</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“大家好，您现在所在的是黄河首档法律知识综艺真人秀节目——《黄牌对王牌》”一场关于黄河保护法的对抗赛正火热进行，法律知识在精彩的巅峰对决中 “闪送”进观众大脑。</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一年里，我们走进监狱，让普法跨越高墙；走进寺庙，让法治钟声日日响彻黄河岸边；走进校园，激扬守护黄河的青春力量；走进社区，摆摊销售法律服务……我们打造了8个法治活动品牌，开展了95次集中法治宣传活动，推出了6期直播带法活动，提档了5处法治文化基地……</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这一年，黄河保护法家喻户晓，法治春风吹遍了大河之洲，法治之花开遍黄河尾闾。</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rPr>
      </w:pPr>
      <w:r>
        <w:rPr>
          <w:rFonts w:hint="eastAsia"/>
          <w:b/>
          <w:bCs/>
        </w:rPr>
        <w:t>“一盘棋”建设</w:t>
      </w:r>
      <w:r>
        <w:rPr>
          <w:rFonts w:hint="eastAsia"/>
          <w:b/>
          <w:bCs/>
          <w:lang w:val="en-US" w:eastAsia="zh-CN"/>
        </w:rPr>
        <w:t xml:space="preserve">  </w:t>
      </w:r>
      <w:r>
        <w:rPr>
          <w:rFonts w:hint="eastAsia"/>
          <w:b/>
          <w:bCs/>
        </w:rPr>
        <w:t>联合执法绘就生态黄河口的新蓝图</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新机制绘就新图景，新机制注入新动能。</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一台两圈’工作经验成功入选‘水利部全面推行河湖长制典型案例’。”这则喜讯如奋进号角鼓舞人心。黄河河口管理局全力搭建水行政联合执法协作平台，构建“司法协作圈”“联合执法圈”，积极践行黄河保护法流域协作治理新理念，开辟了依法治河管河的新路径。</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eastAsiaTheme="minorEastAsia"/>
          <w:lang w:val="en-US" w:eastAsia="zh-CN"/>
        </w:rPr>
      </w:pPr>
      <w:r>
        <w:rPr>
          <w:rFonts w:hint="eastAsia"/>
        </w:rPr>
        <w:t>图</w:t>
      </w:r>
      <w:r>
        <w:rPr>
          <w:rFonts w:hint="eastAsia"/>
          <w:lang w:val="en-US" w:eastAsia="zh-CN"/>
        </w:rPr>
        <w:t>3</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仲夏之时，东营市司法局、自然资源和规划局、生态环境局、水务局等十五个涉河部门开展联合调研，共同谋划联合执法大事项，签署《关于建立东营黄河联合执法协作机制的意见》，促成共同参与、整体协调、系统治理的联合执法大格局的全面形成。</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上下同欲者胜，同舟共济者兴。</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lang w:val="en-US" w:eastAsia="zh-CN"/>
        </w:rPr>
        <w:t>图4</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率先在全省推行生态警长制，率先在沿黄九市打造市级巡回检察工作室，率先建设山东黄河首个中等巡回法庭，黄河河口管理局以率先引领做强生态保护司法协作机制，建成3处生态警务室、2处黄河巡回法庭、3处法官工作室、2处司法修复基地、2处巡回检察工作室，审理水污染责任纠纷案等6起案件，多部门同心同向，下好联合执法监管一盘棋，共护黄河河口一河水。</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jc w:val="center"/>
        <w:textAlignment w:val="auto"/>
        <w:rPr>
          <w:rFonts w:hint="eastAsia"/>
          <w:b/>
          <w:bCs/>
        </w:rPr>
      </w:pPr>
      <w:r>
        <w:rPr>
          <w:rFonts w:hint="eastAsia"/>
          <w:b/>
          <w:bCs/>
        </w:rPr>
        <w:t>“一条路”实践</w:t>
      </w:r>
      <w:r>
        <w:rPr>
          <w:rFonts w:hint="eastAsia"/>
          <w:b/>
          <w:bCs/>
          <w:lang w:val="en-US" w:eastAsia="zh-CN"/>
        </w:rPr>
        <w:t xml:space="preserve">  </w:t>
      </w:r>
      <w:r>
        <w:rPr>
          <w:rFonts w:hint="eastAsia"/>
          <w:b/>
          <w:bCs/>
        </w:rPr>
        <w:t>规范监管书写幸福黄河口的新注脚</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一条刁口河规范化治理之路，用实践书写了厚重答卷。</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人勤春来早。2023年初，黄河河口管理局牵头市自然资源和规划局、生态环境局、水务局、山东黄河三角洲国家级自然保护区管委会制定《东营市黄河生态补水管理办法》，让“应补尽补，常态化补水”成为原则性规定，让“专水专用，规范补水，灵活调度”成为制度性要求，为黄河水插上法治的翅膀，飞向广阔的滩区湿地，滋润广袤的黄河口大地。</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eastAsiaTheme="minorEastAsia"/>
          <w:lang w:eastAsia="zh-CN"/>
        </w:rPr>
      </w:pPr>
      <w:r>
        <w:rPr>
          <w:rFonts w:hint="eastAsia"/>
        </w:rPr>
        <w:t>图</w:t>
      </w:r>
      <w:r>
        <w:rPr>
          <w:rFonts w:hint="eastAsia"/>
          <w:lang w:eastAsia="zh-CN"/>
        </w:rPr>
        <w:t>：</w:t>
      </w:r>
      <w:r>
        <w:rPr>
          <w:rFonts w:hint="eastAsia"/>
        </w:rPr>
        <w:t>召开刁口河备用流路规范管理座谈会</w:t>
      </w:r>
      <w:r>
        <w:rPr>
          <w:rFonts w:hint="eastAsia"/>
          <w:lang w:eastAsia="zh-CN"/>
        </w:rPr>
        <w:t>（</w:t>
      </w:r>
      <w:r>
        <w:rPr>
          <w:rFonts w:hint="eastAsia"/>
        </w:rPr>
        <w:t>王成锐</w:t>
      </w:r>
      <w:r>
        <w:rPr>
          <w:rFonts w:hint="eastAsia"/>
          <w:lang w:val="en-US" w:eastAsia="zh-CN"/>
        </w:rPr>
        <w:t xml:space="preserve">  </w:t>
      </w:r>
      <w:r>
        <w:rPr>
          <w:rFonts w:hint="eastAsia"/>
        </w:rPr>
        <w:t>摄</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r>
        <w:rPr>
          <w:rFonts w:hint="eastAsia"/>
        </w:rPr>
        <w:t>翻开留存的会议纪要，规范管理的决心跃然纸上。2023年9月21日，规范管理刁口河入海流路座谈会众盼而至，确定了利津</w:t>
      </w:r>
      <w:r>
        <w:rPr>
          <w:rFonts w:hint="eastAsia"/>
          <w:lang w:val="en-US" w:eastAsia="zh-CN"/>
        </w:rPr>
        <w:t>黄河</w:t>
      </w:r>
      <w:r>
        <w:rPr>
          <w:rFonts w:hint="eastAsia"/>
        </w:rPr>
        <w:t>河务局、河口</w:t>
      </w:r>
      <w:r>
        <w:rPr>
          <w:rFonts w:hint="eastAsia"/>
          <w:lang w:val="en-US" w:eastAsia="zh-CN"/>
        </w:rPr>
        <w:t>黄河</w:t>
      </w:r>
      <w:r>
        <w:rPr>
          <w:rFonts w:hint="eastAsia"/>
        </w:rPr>
        <w:t>河务局分段分区域管理的策略。积极推动《黄河刁口河入海流路综合治理方案》的编制，全力配合完成《山东省黄河三角洲生态保护条例》出台施行，一项项强有力的举措，开启了刁口河水行政管理的新篇章，让这条幸福河安澜入海、健康流动。</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b/>
          <w:bCs/>
          <w:lang w:eastAsia="zh-CN"/>
        </w:rPr>
      </w:pPr>
      <w:r>
        <w:rPr>
          <w:rFonts w:hint="eastAsia"/>
        </w:rPr>
        <w:t>潮平岸阔，击鼓催征。“建设造福人民的幸福河”，承载了代代治黄人的夙愿，汇聚成磅礴力量，澎湃在新时代的春风里。</w:t>
      </w:r>
      <w:r>
        <w:rPr>
          <w:rFonts w:hint="eastAsia"/>
          <w:b/>
          <w:bCs/>
          <w:lang w:eastAsia="zh-CN"/>
        </w:rPr>
        <w:t>（</w:t>
      </w:r>
      <w:r>
        <w:rPr>
          <w:rFonts w:hint="eastAsia"/>
          <w:b/>
          <w:bCs/>
        </w:rPr>
        <w:t>李祯</w:t>
      </w:r>
      <w:r>
        <w:rPr>
          <w:rFonts w:hint="eastAsia"/>
          <w:b/>
          <w:bCs/>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22" w:firstLineChars="200"/>
        <w:textAlignment w:val="auto"/>
        <w:rPr>
          <w:rFonts w:hint="default"/>
          <w:b/>
          <w:bCs/>
          <w:lang w:val="en-US" w:eastAsia="zh-CN"/>
        </w:rPr>
      </w:pPr>
      <w:r>
        <w:rPr>
          <w:rFonts w:hint="eastAsia"/>
          <w:b/>
          <w:bCs/>
          <w:lang w:val="en-US" w:eastAsia="zh-CN"/>
        </w:rPr>
        <w:t>责任编辑：田光         作者单位：黄河河口管理局       稿件类型：通讯</w:t>
      </w:r>
    </w:p>
    <w:p>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hYWFhMjk4YmUyODA1YTBhYzY4ZWUwNTBjNjgwMTAifQ=="/>
  </w:docVars>
  <w:rsids>
    <w:rsidRoot w:val="00000000"/>
    <w:rsid w:val="0012616C"/>
    <w:rsid w:val="001F3E8F"/>
    <w:rsid w:val="002D68FA"/>
    <w:rsid w:val="0032033C"/>
    <w:rsid w:val="003D5B86"/>
    <w:rsid w:val="004B4A6F"/>
    <w:rsid w:val="00511BF7"/>
    <w:rsid w:val="00570CB3"/>
    <w:rsid w:val="00587123"/>
    <w:rsid w:val="005B118F"/>
    <w:rsid w:val="006837BE"/>
    <w:rsid w:val="00691017"/>
    <w:rsid w:val="00756F70"/>
    <w:rsid w:val="00757F2A"/>
    <w:rsid w:val="00790F4C"/>
    <w:rsid w:val="007A5DCB"/>
    <w:rsid w:val="007F4C74"/>
    <w:rsid w:val="008F2BA1"/>
    <w:rsid w:val="009802C6"/>
    <w:rsid w:val="009C5309"/>
    <w:rsid w:val="009F3B40"/>
    <w:rsid w:val="00AA732D"/>
    <w:rsid w:val="00B32B5C"/>
    <w:rsid w:val="00B471E3"/>
    <w:rsid w:val="00C01283"/>
    <w:rsid w:val="00C62551"/>
    <w:rsid w:val="00CF65A5"/>
    <w:rsid w:val="00EC1C9D"/>
    <w:rsid w:val="00EE74A7"/>
    <w:rsid w:val="00F16E0D"/>
    <w:rsid w:val="00FB3FB8"/>
    <w:rsid w:val="01032A47"/>
    <w:rsid w:val="01347A59"/>
    <w:rsid w:val="013B1AE4"/>
    <w:rsid w:val="014545C7"/>
    <w:rsid w:val="01640531"/>
    <w:rsid w:val="01B667DF"/>
    <w:rsid w:val="01BF0702"/>
    <w:rsid w:val="01D61E57"/>
    <w:rsid w:val="01F178BE"/>
    <w:rsid w:val="021F6F25"/>
    <w:rsid w:val="023845BA"/>
    <w:rsid w:val="02671896"/>
    <w:rsid w:val="026E3904"/>
    <w:rsid w:val="02833FB1"/>
    <w:rsid w:val="02857BA8"/>
    <w:rsid w:val="029475AF"/>
    <w:rsid w:val="02973B6F"/>
    <w:rsid w:val="02BE71D9"/>
    <w:rsid w:val="031623D2"/>
    <w:rsid w:val="032B5FEF"/>
    <w:rsid w:val="03341474"/>
    <w:rsid w:val="03407948"/>
    <w:rsid w:val="03521038"/>
    <w:rsid w:val="03522F69"/>
    <w:rsid w:val="03555D25"/>
    <w:rsid w:val="03682B67"/>
    <w:rsid w:val="03716DF7"/>
    <w:rsid w:val="03810209"/>
    <w:rsid w:val="03B22EB7"/>
    <w:rsid w:val="03BE79AF"/>
    <w:rsid w:val="03C3303C"/>
    <w:rsid w:val="03CA6A98"/>
    <w:rsid w:val="03F9394A"/>
    <w:rsid w:val="04227438"/>
    <w:rsid w:val="04256902"/>
    <w:rsid w:val="044B2750"/>
    <w:rsid w:val="045C1E99"/>
    <w:rsid w:val="046D0BB4"/>
    <w:rsid w:val="04832918"/>
    <w:rsid w:val="048335BA"/>
    <w:rsid w:val="04DD75E9"/>
    <w:rsid w:val="04FE0389"/>
    <w:rsid w:val="05401B5B"/>
    <w:rsid w:val="05416913"/>
    <w:rsid w:val="05683CE5"/>
    <w:rsid w:val="056C596B"/>
    <w:rsid w:val="059C00BB"/>
    <w:rsid w:val="05CD538C"/>
    <w:rsid w:val="05E01427"/>
    <w:rsid w:val="063C5AF3"/>
    <w:rsid w:val="066469B9"/>
    <w:rsid w:val="06720807"/>
    <w:rsid w:val="069177BA"/>
    <w:rsid w:val="069F6B33"/>
    <w:rsid w:val="06B52518"/>
    <w:rsid w:val="06D0224E"/>
    <w:rsid w:val="06FF7FA4"/>
    <w:rsid w:val="075F3828"/>
    <w:rsid w:val="0761532D"/>
    <w:rsid w:val="07656A3B"/>
    <w:rsid w:val="079C0D5D"/>
    <w:rsid w:val="07AA1533"/>
    <w:rsid w:val="07B42F31"/>
    <w:rsid w:val="07C9583D"/>
    <w:rsid w:val="07E006E4"/>
    <w:rsid w:val="08367AFD"/>
    <w:rsid w:val="08550BE8"/>
    <w:rsid w:val="090200ED"/>
    <w:rsid w:val="091F1ACA"/>
    <w:rsid w:val="098E0C5B"/>
    <w:rsid w:val="09B57DE8"/>
    <w:rsid w:val="09C91C7F"/>
    <w:rsid w:val="09D35BFC"/>
    <w:rsid w:val="09D563A6"/>
    <w:rsid w:val="09E46776"/>
    <w:rsid w:val="0A684090"/>
    <w:rsid w:val="0AEA68D1"/>
    <w:rsid w:val="0B33268A"/>
    <w:rsid w:val="0B4045DC"/>
    <w:rsid w:val="0B51592F"/>
    <w:rsid w:val="0B882E7B"/>
    <w:rsid w:val="0BBC0E58"/>
    <w:rsid w:val="0BCE3FEB"/>
    <w:rsid w:val="0BFB1381"/>
    <w:rsid w:val="0C201534"/>
    <w:rsid w:val="0C54210C"/>
    <w:rsid w:val="0C86470A"/>
    <w:rsid w:val="0C980C79"/>
    <w:rsid w:val="0CC31B96"/>
    <w:rsid w:val="0CE12BAF"/>
    <w:rsid w:val="0CED040D"/>
    <w:rsid w:val="0D084B45"/>
    <w:rsid w:val="0D1F49A3"/>
    <w:rsid w:val="0D242742"/>
    <w:rsid w:val="0D277AA0"/>
    <w:rsid w:val="0D4473F4"/>
    <w:rsid w:val="0D512D78"/>
    <w:rsid w:val="0DA70693"/>
    <w:rsid w:val="0DB43E71"/>
    <w:rsid w:val="0DB94E10"/>
    <w:rsid w:val="0DCD5D4F"/>
    <w:rsid w:val="0DEB001A"/>
    <w:rsid w:val="0E10160A"/>
    <w:rsid w:val="0E5C7E9D"/>
    <w:rsid w:val="0EA0228A"/>
    <w:rsid w:val="0EC71E62"/>
    <w:rsid w:val="0ECA33B2"/>
    <w:rsid w:val="0EE41B4B"/>
    <w:rsid w:val="0EFD6FC4"/>
    <w:rsid w:val="0F0C2612"/>
    <w:rsid w:val="0F5F0397"/>
    <w:rsid w:val="0F9F0794"/>
    <w:rsid w:val="0FB363DD"/>
    <w:rsid w:val="0FCB2D3E"/>
    <w:rsid w:val="0FDF5034"/>
    <w:rsid w:val="0FF9736B"/>
    <w:rsid w:val="101D3DFA"/>
    <w:rsid w:val="106A6C3A"/>
    <w:rsid w:val="1099282B"/>
    <w:rsid w:val="10DF70FD"/>
    <w:rsid w:val="112360E2"/>
    <w:rsid w:val="11277177"/>
    <w:rsid w:val="112C63DA"/>
    <w:rsid w:val="11364558"/>
    <w:rsid w:val="116B3928"/>
    <w:rsid w:val="118538CD"/>
    <w:rsid w:val="11B16EA7"/>
    <w:rsid w:val="11BF2D10"/>
    <w:rsid w:val="11D75C5E"/>
    <w:rsid w:val="11EC0C4D"/>
    <w:rsid w:val="12016D6A"/>
    <w:rsid w:val="121842AB"/>
    <w:rsid w:val="12945E0A"/>
    <w:rsid w:val="12EB7BDA"/>
    <w:rsid w:val="1306375D"/>
    <w:rsid w:val="13104E4D"/>
    <w:rsid w:val="13146B48"/>
    <w:rsid w:val="133C42A7"/>
    <w:rsid w:val="135E0F92"/>
    <w:rsid w:val="13B5663B"/>
    <w:rsid w:val="143A1B3C"/>
    <w:rsid w:val="145F61FE"/>
    <w:rsid w:val="14656828"/>
    <w:rsid w:val="147014A9"/>
    <w:rsid w:val="14745E3D"/>
    <w:rsid w:val="152118F7"/>
    <w:rsid w:val="152A141D"/>
    <w:rsid w:val="152A357F"/>
    <w:rsid w:val="15475B55"/>
    <w:rsid w:val="154A1C7B"/>
    <w:rsid w:val="15587D3B"/>
    <w:rsid w:val="156A0A6D"/>
    <w:rsid w:val="15795080"/>
    <w:rsid w:val="15834D58"/>
    <w:rsid w:val="159E6D27"/>
    <w:rsid w:val="15C56A7A"/>
    <w:rsid w:val="161059F6"/>
    <w:rsid w:val="16175528"/>
    <w:rsid w:val="16241985"/>
    <w:rsid w:val="163C2A64"/>
    <w:rsid w:val="163D388B"/>
    <w:rsid w:val="1655018B"/>
    <w:rsid w:val="166837C9"/>
    <w:rsid w:val="1698541C"/>
    <w:rsid w:val="16BA07AA"/>
    <w:rsid w:val="16CF2124"/>
    <w:rsid w:val="1703454E"/>
    <w:rsid w:val="170557A0"/>
    <w:rsid w:val="174D37F7"/>
    <w:rsid w:val="176D567C"/>
    <w:rsid w:val="17CC78C9"/>
    <w:rsid w:val="17D025B6"/>
    <w:rsid w:val="1811041F"/>
    <w:rsid w:val="181C089E"/>
    <w:rsid w:val="18635FD1"/>
    <w:rsid w:val="18685CDD"/>
    <w:rsid w:val="1870657D"/>
    <w:rsid w:val="18B057C0"/>
    <w:rsid w:val="18B409C6"/>
    <w:rsid w:val="190822FE"/>
    <w:rsid w:val="190E6FFB"/>
    <w:rsid w:val="19240EE0"/>
    <w:rsid w:val="193954DA"/>
    <w:rsid w:val="194A1F21"/>
    <w:rsid w:val="19595FE7"/>
    <w:rsid w:val="196E6719"/>
    <w:rsid w:val="197A7E6D"/>
    <w:rsid w:val="19824B64"/>
    <w:rsid w:val="198F6599"/>
    <w:rsid w:val="19AD1CFF"/>
    <w:rsid w:val="19E7725B"/>
    <w:rsid w:val="1A294008"/>
    <w:rsid w:val="1A294363"/>
    <w:rsid w:val="1A3E5D99"/>
    <w:rsid w:val="1A72761A"/>
    <w:rsid w:val="1AE164BE"/>
    <w:rsid w:val="1AF077EF"/>
    <w:rsid w:val="1B034A78"/>
    <w:rsid w:val="1B132036"/>
    <w:rsid w:val="1B5E76F6"/>
    <w:rsid w:val="1B76171B"/>
    <w:rsid w:val="1BAC3CD2"/>
    <w:rsid w:val="1BB358D0"/>
    <w:rsid w:val="1BC43BC0"/>
    <w:rsid w:val="1BC73948"/>
    <w:rsid w:val="1BCF20AE"/>
    <w:rsid w:val="1BD40F3E"/>
    <w:rsid w:val="1C0C70ED"/>
    <w:rsid w:val="1C3041CB"/>
    <w:rsid w:val="1C3C3C95"/>
    <w:rsid w:val="1C4B0707"/>
    <w:rsid w:val="1C555C7F"/>
    <w:rsid w:val="1CC63804"/>
    <w:rsid w:val="1CEC64B4"/>
    <w:rsid w:val="1CF21731"/>
    <w:rsid w:val="1D0D11A5"/>
    <w:rsid w:val="1DF51A22"/>
    <w:rsid w:val="1DFC2B79"/>
    <w:rsid w:val="1E310486"/>
    <w:rsid w:val="1E3B1D98"/>
    <w:rsid w:val="1E3F6776"/>
    <w:rsid w:val="1E661640"/>
    <w:rsid w:val="1EBD5827"/>
    <w:rsid w:val="1EFD7097"/>
    <w:rsid w:val="1F225D64"/>
    <w:rsid w:val="1F387436"/>
    <w:rsid w:val="1F824E9C"/>
    <w:rsid w:val="1F890A20"/>
    <w:rsid w:val="1FEC4B22"/>
    <w:rsid w:val="1FFB46EC"/>
    <w:rsid w:val="208D02F8"/>
    <w:rsid w:val="20A079B5"/>
    <w:rsid w:val="20CC5F0A"/>
    <w:rsid w:val="20E155A6"/>
    <w:rsid w:val="21050B3C"/>
    <w:rsid w:val="21511D64"/>
    <w:rsid w:val="21D306A0"/>
    <w:rsid w:val="21DD1BD4"/>
    <w:rsid w:val="2223038E"/>
    <w:rsid w:val="222334A6"/>
    <w:rsid w:val="223040C4"/>
    <w:rsid w:val="226A2E83"/>
    <w:rsid w:val="2272757B"/>
    <w:rsid w:val="228F60C3"/>
    <w:rsid w:val="22CF0AF9"/>
    <w:rsid w:val="22E639A1"/>
    <w:rsid w:val="22F60E8B"/>
    <w:rsid w:val="235C7572"/>
    <w:rsid w:val="235F7681"/>
    <w:rsid w:val="236052E7"/>
    <w:rsid w:val="238333E1"/>
    <w:rsid w:val="23907A86"/>
    <w:rsid w:val="23C028FE"/>
    <w:rsid w:val="241D7051"/>
    <w:rsid w:val="2424258C"/>
    <w:rsid w:val="24577BD3"/>
    <w:rsid w:val="247B57A7"/>
    <w:rsid w:val="24B04C1B"/>
    <w:rsid w:val="24B44606"/>
    <w:rsid w:val="24C10BC5"/>
    <w:rsid w:val="24D06542"/>
    <w:rsid w:val="24F77270"/>
    <w:rsid w:val="25052D50"/>
    <w:rsid w:val="25315A92"/>
    <w:rsid w:val="255E5BD0"/>
    <w:rsid w:val="25A4140B"/>
    <w:rsid w:val="25F91781"/>
    <w:rsid w:val="261412E8"/>
    <w:rsid w:val="263E0CCA"/>
    <w:rsid w:val="264439EB"/>
    <w:rsid w:val="26720558"/>
    <w:rsid w:val="26797B39"/>
    <w:rsid w:val="26E90667"/>
    <w:rsid w:val="26FF5BF1"/>
    <w:rsid w:val="273A18F4"/>
    <w:rsid w:val="27670580"/>
    <w:rsid w:val="276C5C70"/>
    <w:rsid w:val="2784411D"/>
    <w:rsid w:val="278C6174"/>
    <w:rsid w:val="27A82F13"/>
    <w:rsid w:val="27C04325"/>
    <w:rsid w:val="27EE044B"/>
    <w:rsid w:val="28036BB5"/>
    <w:rsid w:val="284C7137"/>
    <w:rsid w:val="28603F6F"/>
    <w:rsid w:val="28667E20"/>
    <w:rsid w:val="286703D0"/>
    <w:rsid w:val="286F5BC4"/>
    <w:rsid w:val="288523B4"/>
    <w:rsid w:val="288E32A8"/>
    <w:rsid w:val="289C5AAF"/>
    <w:rsid w:val="28BB722E"/>
    <w:rsid w:val="28BE796C"/>
    <w:rsid w:val="28E30F35"/>
    <w:rsid w:val="28FA2DD7"/>
    <w:rsid w:val="2930513D"/>
    <w:rsid w:val="29503F7B"/>
    <w:rsid w:val="29591B52"/>
    <w:rsid w:val="299C349F"/>
    <w:rsid w:val="29BA46F0"/>
    <w:rsid w:val="29EB5041"/>
    <w:rsid w:val="2A103904"/>
    <w:rsid w:val="2A525180"/>
    <w:rsid w:val="2A574F33"/>
    <w:rsid w:val="2A7A37AD"/>
    <w:rsid w:val="2A870B7D"/>
    <w:rsid w:val="2ABE22B1"/>
    <w:rsid w:val="2AC06D2C"/>
    <w:rsid w:val="2ADD1656"/>
    <w:rsid w:val="2AF17436"/>
    <w:rsid w:val="2AF4735D"/>
    <w:rsid w:val="2B196D60"/>
    <w:rsid w:val="2B251936"/>
    <w:rsid w:val="2B497DBE"/>
    <w:rsid w:val="2B4A6612"/>
    <w:rsid w:val="2B5802F5"/>
    <w:rsid w:val="2B833448"/>
    <w:rsid w:val="2BB32318"/>
    <w:rsid w:val="2BBA4E38"/>
    <w:rsid w:val="2C4F1167"/>
    <w:rsid w:val="2C5531D5"/>
    <w:rsid w:val="2C730237"/>
    <w:rsid w:val="2C7313DF"/>
    <w:rsid w:val="2C7B2AA8"/>
    <w:rsid w:val="2CA07351"/>
    <w:rsid w:val="2CEE3ECB"/>
    <w:rsid w:val="2CF40CE2"/>
    <w:rsid w:val="2CFF5A86"/>
    <w:rsid w:val="2D1F3134"/>
    <w:rsid w:val="2D4B0ED3"/>
    <w:rsid w:val="2D604779"/>
    <w:rsid w:val="2DAD645A"/>
    <w:rsid w:val="2DB068A4"/>
    <w:rsid w:val="2DD06CD8"/>
    <w:rsid w:val="2DF10189"/>
    <w:rsid w:val="2E06196B"/>
    <w:rsid w:val="2E0877D6"/>
    <w:rsid w:val="2E82175A"/>
    <w:rsid w:val="2EEE3B65"/>
    <w:rsid w:val="2EF45FDD"/>
    <w:rsid w:val="2EF628D5"/>
    <w:rsid w:val="2F000DF7"/>
    <w:rsid w:val="2F484F80"/>
    <w:rsid w:val="2F676AFF"/>
    <w:rsid w:val="2F7536C8"/>
    <w:rsid w:val="2FE6DAC1"/>
    <w:rsid w:val="2FEE46D7"/>
    <w:rsid w:val="2FF7387C"/>
    <w:rsid w:val="30107030"/>
    <w:rsid w:val="30173CF5"/>
    <w:rsid w:val="30374B6D"/>
    <w:rsid w:val="308A4CC3"/>
    <w:rsid w:val="30AC6ECD"/>
    <w:rsid w:val="30D44139"/>
    <w:rsid w:val="30E33C7E"/>
    <w:rsid w:val="312E5A3D"/>
    <w:rsid w:val="313B202C"/>
    <w:rsid w:val="31544380"/>
    <w:rsid w:val="31613D18"/>
    <w:rsid w:val="318C2C43"/>
    <w:rsid w:val="3194769D"/>
    <w:rsid w:val="31BE2D2D"/>
    <w:rsid w:val="31D1650A"/>
    <w:rsid w:val="31EF52A6"/>
    <w:rsid w:val="321204E6"/>
    <w:rsid w:val="32222E32"/>
    <w:rsid w:val="32632B53"/>
    <w:rsid w:val="326871E5"/>
    <w:rsid w:val="32BF3622"/>
    <w:rsid w:val="32D737EF"/>
    <w:rsid w:val="32DC0537"/>
    <w:rsid w:val="330601FE"/>
    <w:rsid w:val="33334785"/>
    <w:rsid w:val="33471930"/>
    <w:rsid w:val="3348053D"/>
    <w:rsid w:val="33545601"/>
    <w:rsid w:val="33640BBF"/>
    <w:rsid w:val="336876DB"/>
    <w:rsid w:val="336D641F"/>
    <w:rsid w:val="339556F8"/>
    <w:rsid w:val="339E7474"/>
    <w:rsid w:val="33C42F42"/>
    <w:rsid w:val="34014CC9"/>
    <w:rsid w:val="341E6BA4"/>
    <w:rsid w:val="34457F86"/>
    <w:rsid w:val="34542D67"/>
    <w:rsid w:val="34653713"/>
    <w:rsid w:val="34684E59"/>
    <w:rsid w:val="34740554"/>
    <w:rsid w:val="34A0589E"/>
    <w:rsid w:val="34AA5B2B"/>
    <w:rsid w:val="35596B81"/>
    <w:rsid w:val="357338CE"/>
    <w:rsid w:val="3577541D"/>
    <w:rsid w:val="357A6D1C"/>
    <w:rsid w:val="358E5AF3"/>
    <w:rsid w:val="359C6746"/>
    <w:rsid w:val="35FA47C6"/>
    <w:rsid w:val="3601029E"/>
    <w:rsid w:val="3603588D"/>
    <w:rsid w:val="36147E72"/>
    <w:rsid w:val="362013F9"/>
    <w:rsid w:val="363D5076"/>
    <w:rsid w:val="36AC3C67"/>
    <w:rsid w:val="36B044BB"/>
    <w:rsid w:val="36CA792B"/>
    <w:rsid w:val="36CA7FEB"/>
    <w:rsid w:val="37087491"/>
    <w:rsid w:val="37256F68"/>
    <w:rsid w:val="37A911FD"/>
    <w:rsid w:val="37B26A6A"/>
    <w:rsid w:val="38093337"/>
    <w:rsid w:val="383A4E53"/>
    <w:rsid w:val="383E029A"/>
    <w:rsid w:val="384C2C27"/>
    <w:rsid w:val="386F35ED"/>
    <w:rsid w:val="387E0FDF"/>
    <w:rsid w:val="388C5E42"/>
    <w:rsid w:val="389B3D02"/>
    <w:rsid w:val="38AA6A56"/>
    <w:rsid w:val="38FA3237"/>
    <w:rsid w:val="39572DCD"/>
    <w:rsid w:val="39622144"/>
    <w:rsid w:val="39B60304"/>
    <w:rsid w:val="39D87888"/>
    <w:rsid w:val="39DF3454"/>
    <w:rsid w:val="3A11095D"/>
    <w:rsid w:val="3A230DBA"/>
    <w:rsid w:val="3A413B35"/>
    <w:rsid w:val="3A442876"/>
    <w:rsid w:val="3A9E3873"/>
    <w:rsid w:val="3AAD52BC"/>
    <w:rsid w:val="3AB920E6"/>
    <w:rsid w:val="3AC02797"/>
    <w:rsid w:val="3AD24EEF"/>
    <w:rsid w:val="3B5A7A62"/>
    <w:rsid w:val="3B6D4A4D"/>
    <w:rsid w:val="3B850841"/>
    <w:rsid w:val="3BD9110B"/>
    <w:rsid w:val="3BE85579"/>
    <w:rsid w:val="3BFB580F"/>
    <w:rsid w:val="3C144333"/>
    <w:rsid w:val="3C270B87"/>
    <w:rsid w:val="3C444BB0"/>
    <w:rsid w:val="3CC767FD"/>
    <w:rsid w:val="3D0A1093"/>
    <w:rsid w:val="3D142D01"/>
    <w:rsid w:val="3D3849EA"/>
    <w:rsid w:val="3D3E4433"/>
    <w:rsid w:val="3D826D07"/>
    <w:rsid w:val="3D9C2824"/>
    <w:rsid w:val="3DA12BFB"/>
    <w:rsid w:val="3DBA7ED5"/>
    <w:rsid w:val="3DF24054"/>
    <w:rsid w:val="3E08359B"/>
    <w:rsid w:val="3E3007B5"/>
    <w:rsid w:val="3E613867"/>
    <w:rsid w:val="3E6D1292"/>
    <w:rsid w:val="3E810EE1"/>
    <w:rsid w:val="3EAB0813"/>
    <w:rsid w:val="3EB0250C"/>
    <w:rsid w:val="3EBF4B69"/>
    <w:rsid w:val="3EC57B21"/>
    <w:rsid w:val="3ED2074B"/>
    <w:rsid w:val="3EDD6FEC"/>
    <w:rsid w:val="3EF6468E"/>
    <w:rsid w:val="3EF80285"/>
    <w:rsid w:val="3F037B48"/>
    <w:rsid w:val="3F203A01"/>
    <w:rsid w:val="3FC75288"/>
    <w:rsid w:val="3FCE1945"/>
    <w:rsid w:val="3FEE7CFA"/>
    <w:rsid w:val="402F41F4"/>
    <w:rsid w:val="404E3037"/>
    <w:rsid w:val="40500696"/>
    <w:rsid w:val="4076757B"/>
    <w:rsid w:val="40AA46E6"/>
    <w:rsid w:val="40B879CC"/>
    <w:rsid w:val="40CB3365"/>
    <w:rsid w:val="4125656E"/>
    <w:rsid w:val="412D219B"/>
    <w:rsid w:val="41413E6D"/>
    <w:rsid w:val="4157417B"/>
    <w:rsid w:val="417715CE"/>
    <w:rsid w:val="418D051C"/>
    <w:rsid w:val="41A124B6"/>
    <w:rsid w:val="41B342A0"/>
    <w:rsid w:val="41D26BFC"/>
    <w:rsid w:val="420920B5"/>
    <w:rsid w:val="42132B04"/>
    <w:rsid w:val="422E77D5"/>
    <w:rsid w:val="42622D59"/>
    <w:rsid w:val="42B66653"/>
    <w:rsid w:val="42D74839"/>
    <w:rsid w:val="433E3844"/>
    <w:rsid w:val="435E3BCB"/>
    <w:rsid w:val="43720088"/>
    <w:rsid w:val="438A6A89"/>
    <w:rsid w:val="43A504C3"/>
    <w:rsid w:val="43C72397"/>
    <w:rsid w:val="444310A6"/>
    <w:rsid w:val="446B656C"/>
    <w:rsid w:val="446E4D51"/>
    <w:rsid w:val="44D3620E"/>
    <w:rsid w:val="44EC46E6"/>
    <w:rsid w:val="450A60E4"/>
    <w:rsid w:val="4532487D"/>
    <w:rsid w:val="45CF167C"/>
    <w:rsid w:val="45FF885B"/>
    <w:rsid w:val="462F1BE7"/>
    <w:rsid w:val="463C3445"/>
    <w:rsid w:val="465B64BB"/>
    <w:rsid w:val="46702EDC"/>
    <w:rsid w:val="4694377B"/>
    <w:rsid w:val="469E4BCC"/>
    <w:rsid w:val="46AB0A95"/>
    <w:rsid w:val="46DD1F26"/>
    <w:rsid w:val="46FD57EC"/>
    <w:rsid w:val="4705068E"/>
    <w:rsid w:val="470D672F"/>
    <w:rsid w:val="470E7B2C"/>
    <w:rsid w:val="47495932"/>
    <w:rsid w:val="47593208"/>
    <w:rsid w:val="47806684"/>
    <w:rsid w:val="47881AEB"/>
    <w:rsid w:val="4790624E"/>
    <w:rsid w:val="47AA7C01"/>
    <w:rsid w:val="47B0035D"/>
    <w:rsid w:val="47E524E0"/>
    <w:rsid w:val="482D7007"/>
    <w:rsid w:val="482F1886"/>
    <w:rsid w:val="484D0B9B"/>
    <w:rsid w:val="485D2DC8"/>
    <w:rsid w:val="485E1DA3"/>
    <w:rsid w:val="486C71A0"/>
    <w:rsid w:val="48765EF0"/>
    <w:rsid w:val="488B62F3"/>
    <w:rsid w:val="488F4C1D"/>
    <w:rsid w:val="48A94B3D"/>
    <w:rsid w:val="48D56595"/>
    <w:rsid w:val="493D5AD7"/>
    <w:rsid w:val="493F0558"/>
    <w:rsid w:val="4944592C"/>
    <w:rsid w:val="495F62C2"/>
    <w:rsid w:val="497A1181"/>
    <w:rsid w:val="4A06762B"/>
    <w:rsid w:val="4A0C324A"/>
    <w:rsid w:val="4A0E6251"/>
    <w:rsid w:val="4A781A15"/>
    <w:rsid w:val="4A836ADE"/>
    <w:rsid w:val="4A8A3B6B"/>
    <w:rsid w:val="4AB12CDE"/>
    <w:rsid w:val="4AB86B18"/>
    <w:rsid w:val="4AC7166E"/>
    <w:rsid w:val="4AC944E1"/>
    <w:rsid w:val="4ADA6DC2"/>
    <w:rsid w:val="4AE11613"/>
    <w:rsid w:val="4AE94027"/>
    <w:rsid w:val="4B5E7B32"/>
    <w:rsid w:val="4B6C4D31"/>
    <w:rsid w:val="4B8B5D6D"/>
    <w:rsid w:val="4B8B631A"/>
    <w:rsid w:val="4BE6586D"/>
    <w:rsid w:val="4BEA623C"/>
    <w:rsid w:val="4C0B0261"/>
    <w:rsid w:val="4C272224"/>
    <w:rsid w:val="4C691A66"/>
    <w:rsid w:val="4CFB10CB"/>
    <w:rsid w:val="4D1C6BF6"/>
    <w:rsid w:val="4D2F053B"/>
    <w:rsid w:val="4D3131E7"/>
    <w:rsid w:val="4DB6021A"/>
    <w:rsid w:val="4DCE3816"/>
    <w:rsid w:val="4DD6533E"/>
    <w:rsid w:val="4DFC793D"/>
    <w:rsid w:val="4E59073E"/>
    <w:rsid w:val="4E5F7673"/>
    <w:rsid w:val="4E75004D"/>
    <w:rsid w:val="4E7B4E42"/>
    <w:rsid w:val="4E7F7BF0"/>
    <w:rsid w:val="4EB41733"/>
    <w:rsid w:val="4EB4216F"/>
    <w:rsid w:val="4EB62E28"/>
    <w:rsid w:val="4EF261FA"/>
    <w:rsid w:val="4F150C06"/>
    <w:rsid w:val="4F17045D"/>
    <w:rsid w:val="4F3A7562"/>
    <w:rsid w:val="4F5C5607"/>
    <w:rsid w:val="4F65348C"/>
    <w:rsid w:val="4F853B38"/>
    <w:rsid w:val="500D2C59"/>
    <w:rsid w:val="505A15A9"/>
    <w:rsid w:val="506C4F9C"/>
    <w:rsid w:val="507A36E5"/>
    <w:rsid w:val="50890FCA"/>
    <w:rsid w:val="50903205"/>
    <w:rsid w:val="50B013B5"/>
    <w:rsid w:val="50D25E6A"/>
    <w:rsid w:val="50DE0706"/>
    <w:rsid w:val="511D4E6A"/>
    <w:rsid w:val="514C53AF"/>
    <w:rsid w:val="516C3783"/>
    <w:rsid w:val="51AF2424"/>
    <w:rsid w:val="51EA6495"/>
    <w:rsid w:val="520B348B"/>
    <w:rsid w:val="520C2B99"/>
    <w:rsid w:val="52244BC5"/>
    <w:rsid w:val="52602066"/>
    <w:rsid w:val="526817D8"/>
    <w:rsid w:val="527A479F"/>
    <w:rsid w:val="53402F01"/>
    <w:rsid w:val="536508E2"/>
    <w:rsid w:val="53667057"/>
    <w:rsid w:val="539D77CF"/>
    <w:rsid w:val="539E5C2A"/>
    <w:rsid w:val="53D87241"/>
    <w:rsid w:val="540754E7"/>
    <w:rsid w:val="54535141"/>
    <w:rsid w:val="545509EE"/>
    <w:rsid w:val="54552B90"/>
    <w:rsid w:val="552F6C70"/>
    <w:rsid w:val="5584094B"/>
    <w:rsid w:val="55866C5D"/>
    <w:rsid w:val="55D74EFE"/>
    <w:rsid w:val="55E43DEB"/>
    <w:rsid w:val="5624780D"/>
    <w:rsid w:val="567C403C"/>
    <w:rsid w:val="568A30CF"/>
    <w:rsid w:val="56E57567"/>
    <w:rsid w:val="57113B7B"/>
    <w:rsid w:val="573126FC"/>
    <w:rsid w:val="57823A5E"/>
    <w:rsid w:val="57A37C76"/>
    <w:rsid w:val="57D455A8"/>
    <w:rsid w:val="57FF7FA1"/>
    <w:rsid w:val="581D3036"/>
    <w:rsid w:val="58650CA6"/>
    <w:rsid w:val="58B65B9B"/>
    <w:rsid w:val="59065BDE"/>
    <w:rsid w:val="5911022C"/>
    <w:rsid w:val="591A2D58"/>
    <w:rsid w:val="592D29CC"/>
    <w:rsid w:val="59311EAB"/>
    <w:rsid w:val="59495062"/>
    <w:rsid w:val="596B490D"/>
    <w:rsid w:val="59784686"/>
    <w:rsid w:val="59B3745B"/>
    <w:rsid w:val="59B41971"/>
    <w:rsid w:val="5A482408"/>
    <w:rsid w:val="5A674FD7"/>
    <w:rsid w:val="5A886447"/>
    <w:rsid w:val="5AB77A3D"/>
    <w:rsid w:val="5ABF5951"/>
    <w:rsid w:val="5AE278FE"/>
    <w:rsid w:val="5AE80465"/>
    <w:rsid w:val="5B021389"/>
    <w:rsid w:val="5B27730D"/>
    <w:rsid w:val="5B7E3D01"/>
    <w:rsid w:val="5BC3354F"/>
    <w:rsid w:val="5C0551CA"/>
    <w:rsid w:val="5C5B028F"/>
    <w:rsid w:val="5C6D2FE1"/>
    <w:rsid w:val="5C7D488A"/>
    <w:rsid w:val="5C7E5C87"/>
    <w:rsid w:val="5CC91F79"/>
    <w:rsid w:val="5CD00E81"/>
    <w:rsid w:val="5CF70BA6"/>
    <w:rsid w:val="5D5977A1"/>
    <w:rsid w:val="5D5A52C7"/>
    <w:rsid w:val="5E483370"/>
    <w:rsid w:val="5E5066D2"/>
    <w:rsid w:val="5E983B04"/>
    <w:rsid w:val="5EAE042C"/>
    <w:rsid w:val="5EBE2EAC"/>
    <w:rsid w:val="5EF25B85"/>
    <w:rsid w:val="5EF26E43"/>
    <w:rsid w:val="5F110FCC"/>
    <w:rsid w:val="5F1871E8"/>
    <w:rsid w:val="5F1E2997"/>
    <w:rsid w:val="5F394D6D"/>
    <w:rsid w:val="5F594102"/>
    <w:rsid w:val="5F731642"/>
    <w:rsid w:val="5FAA389C"/>
    <w:rsid w:val="5FBB6258"/>
    <w:rsid w:val="5FD926C4"/>
    <w:rsid w:val="5FED3251"/>
    <w:rsid w:val="5FEF619A"/>
    <w:rsid w:val="5FF17AF7"/>
    <w:rsid w:val="5FF70B1F"/>
    <w:rsid w:val="601815BF"/>
    <w:rsid w:val="60273F54"/>
    <w:rsid w:val="60402CA4"/>
    <w:rsid w:val="607D4EB4"/>
    <w:rsid w:val="60D51DF3"/>
    <w:rsid w:val="613E014D"/>
    <w:rsid w:val="616340F8"/>
    <w:rsid w:val="61967EFA"/>
    <w:rsid w:val="61F40F63"/>
    <w:rsid w:val="61FFC80B"/>
    <w:rsid w:val="6221239C"/>
    <w:rsid w:val="62326865"/>
    <w:rsid w:val="626E292D"/>
    <w:rsid w:val="62BA12BB"/>
    <w:rsid w:val="62D1651A"/>
    <w:rsid w:val="62E72255"/>
    <w:rsid w:val="630B752B"/>
    <w:rsid w:val="63307853"/>
    <w:rsid w:val="637830CD"/>
    <w:rsid w:val="637F642F"/>
    <w:rsid w:val="63892FA5"/>
    <w:rsid w:val="639612D6"/>
    <w:rsid w:val="639F2CC3"/>
    <w:rsid w:val="63B869CC"/>
    <w:rsid w:val="63E50CC7"/>
    <w:rsid w:val="63EA4DF9"/>
    <w:rsid w:val="640B180F"/>
    <w:rsid w:val="64176680"/>
    <w:rsid w:val="6418785F"/>
    <w:rsid w:val="641C32D6"/>
    <w:rsid w:val="6442745F"/>
    <w:rsid w:val="646F486F"/>
    <w:rsid w:val="64815A94"/>
    <w:rsid w:val="649F4693"/>
    <w:rsid w:val="64A95CE5"/>
    <w:rsid w:val="64E52876"/>
    <w:rsid w:val="653E0AD1"/>
    <w:rsid w:val="653E7E22"/>
    <w:rsid w:val="6563794C"/>
    <w:rsid w:val="658E476C"/>
    <w:rsid w:val="65CD51AC"/>
    <w:rsid w:val="65E34507"/>
    <w:rsid w:val="65EC40BE"/>
    <w:rsid w:val="65F62F94"/>
    <w:rsid w:val="66432A0B"/>
    <w:rsid w:val="66867E83"/>
    <w:rsid w:val="668719B4"/>
    <w:rsid w:val="66F00DFA"/>
    <w:rsid w:val="670979A2"/>
    <w:rsid w:val="670C15E3"/>
    <w:rsid w:val="671F0D25"/>
    <w:rsid w:val="67215044"/>
    <w:rsid w:val="672664BD"/>
    <w:rsid w:val="67B97DDD"/>
    <w:rsid w:val="67C12C71"/>
    <w:rsid w:val="67C225DD"/>
    <w:rsid w:val="67EC64C2"/>
    <w:rsid w:val="67EE3333"/>
    <w:rsid w:val="67FA49A6"/>
    <w:rsid w:val="683E1C61"/>
    <w:rsid w:val="685424DB"/>
    <w:rsid w:val="68BE4850"/>
    <w:rsid w:val="68CF45AF"/>
    <w:rsid w:val="68D47636"/>
    <w:rsid w:val="68D63D13"/>
    <w:rsid w:val="68E32BE7"/>
    <w:rsid w:val="690525DD"/>
    <w:rsid w:val="69092D7D"/>
    <w:rsid w:val="69214E68"/>
    <w:rsid w:val="695D099B"/>
    <w:rsid w:val="697A08A2"/>
    <w:rsid w:val="69F71D0E"/>
    <w:rsid w:val="6A1A174D"/>
    <w:rsid w:val="6A2A2714"/>
    <w:rsid w:val="6A5213B2"/>
    <w:rsid w:val="6A755CB7"/>
    <w:rsid w:val="6A830498"/>
    <w:rsid w:val="6A893533"/>
    <w:rsid w:val="6AB204F0"/>
    <w:rsid w:val="6ABE192F"/>
    <w:rsid w:val="6AD51554"/>
    <w:rsid w:val="6AE03108"/>
    <w:rsid w:val="6AF11312"/>
    <w:rsid w:val="6AF91F88"/>
    <w:rsid w:val="6AFB7215"/>
    <w:rsid w:val="6B050DE6"/>
    <w:rsid w:val="6B120DD7"/>
    <w:rsid w:val="6B1859A5"/>
    <w:rsid w:val="6B7A49B8"/>
    <w:rsid w:val="6B9145AA"/>
    <w:rsid w:val="6B95269F"/>
    <w:rsid w:val="6BD67414"/>
    <w:rsid w:val="6BE16F41"/>
    <w:rsid w:val="6BE2630F"/>
    <w:rsid w:val="6BEA5819"/>
    <w:rsid w:val="6BED1300"/>
    <w:rsid w:val="6BF74F43"/>
    <w:rsid w:val="6C08482E"/>
    <w:rsid w:val="6C8E13A9"/>
    <w:rsid w:val="6C8F5DBB"/>
    <w:rsid w:val="6CCB3AEB"/>
    <w:rsid w:val="6CF53E99"/>
    <w:rsid w:val="6D2B458A"/>
    <w:rsid w:val="6D912D82"/>
    <w:rsid w:val="6DB57538"/>
    <w:rsid w:val="6DBF579F"/>
    <w:rsid w:val="6DD875F9"/>
    <w:rsid w:val="6E25135E"/>
    <w:rsid w:val="6E510F87"/>
    <w:rsid w:val="6E6A6B19"/>
    <w:rsid w:val="6E83167E"/>
    <w:rsid w:val="6EB5267B"/>
    <w:rsid w:val="6ED55363"/>
    <w:rsid w:val="6EE636AF"/>
    <w:rsid w:val="6F353F80"/>
    <w:rsid w:val="6F4B6565"/>
    <w:rsid w:val="6F704DD5"/>
    <w:rsid w:val="6F82502C"/>
    <w:rsid w:val="6FC93F50"/>
    <w:rsid w:val="6FCA3BE6"/>
    <w:rsid w:val="6FD07AD9"/>
    <w:rsid w:val="6FD84D27"/>
    <w:rsid w:val="6FF57632"/>
    <w:rsid w:val="6FFF217D"/>
    <w:rsid w:val="6FFF7F5D"/>
    <w:rsid w:val="70227EC6"/>
    <w:rsid w:val="70261098"/>
    <w:rsid w:val="70380634"/>
    <w:rsid w:val="70A9540D"/>
    <w:rsid w:val="711C3F23"/>
    <w:rsid w:val="7155138C"/>
    <w:rsid w:val="717604C9"/>
    <w:rsid w:val="71AA44E0"/>
    <w:rsid w:val="71F94C57"/>
    <w:rsid w:val="72073E3C"/>
    <w:rsid w:val="720C20F5"/>
    <w:rsid w:val="722303B8"/>
    <w:rsid w:val="72496B0C"/>
    <w:rsid w:val="725B4445"/>
    <w:rsid w:val="727F2153"/>
    <w:rsid w:val="72910586"/>
    <w:rsid w:val="72C81245"/>
    <w:rsid w:val="72CB623A"/>
    <w:rsid w:val="72DF3FAB"/>
    <w:rsid w:val="738337B5"/>
    <w:rsid w:val="73941253"/>
    <w:rsid w:val="73C16BE3"/>
    <w:rsid w:val="740341B4"/>
    <w:rsid w:val="740A73C2"/>
    <w:rsid w:val="740C541C"/>
    <w:rsid w:val="74122981"/>
    <w:rsid w:val="74222439"/>
    <w:rsid w:val="74473BC0"/>
    <w:rsid w:val="7528635B"/>
    <w:rsid w:val="75536560"/>
    <w:rsid w:val="755A04C5"/>
    <w:rsid w:val="756979AE"/>
    <w:rsid w:val="75814334"/>
    <w:rsid w:val="75BE243F"/>
    <w:rsid w:val="75D007D3"/>
    <w:rsid w:val="75FA2F92"/>
    <w:rsid w:val="75FF2703"/>
    <w:rsid w:val="76005A62"/>
    <w:rsid w:val="760C31AA"/>
    <w:rsid w:val="76167591"/>
    <w:rsid w:val="76505183"/>
    <w:rsid w:val="76541D75"/>
    <w:rsid w:val="76AA651F"/>
    <w:rsid w:val="76B0301B"/>
    <w:rsid w:val="76CC46E8"/>
    <w:rsid w:val="76EA3708"/>
    <w:rsid w:val="76EE56B6"/>
    <w:rsid w:val="76FB71E6"/>
    <w:rsid w:val="775C3CBE"/>
    <w:rsid w:val="779B69C9"/>
    <w:rsid w:val="77AB3A3A"/>
    <w:rsid w:val="77B31404"/>
    <w:rsid w:val="77B73134"/>
    <w:rsid w:val="77B94318"/>
    <w:rsid w:val="77E20870"/>
    <w:rsid w:val="780E314F"/>
    <w:rsid w:val="788D71B5"/>
    <w:rsid w:val="78B3006D"/>
    <w:rsid w:val="78F6565F"/>
    <w:rsid w:val="78F77970"/>
    <w:rsid w:val="791C1069"/>
    <w:rsid w:val="792B772D"/>
    <w:rsid w:val="79437415"/>
    <w:rsid w:val="795317E3"/>
    <w:rsid w:val="798E0370"/>
    <w:rsid w:val="79993610"/>
    <w:rsid w:val="799A64D5"/>
    <w:rsid w:val="79B322EF"/>
    <w:rsid w:val="79BE7F47"/>
    <w:rsid w:val="79C42BF2"/>
    <w:rsid w:val="79C8155D"/>
    <w:rsid w:val="79F64309"/>
    <w:rsid w:val="7A0F58CD"/>
    <w:rsid w:val="7A937200"/>
    <w:rsid w:val="7ACA300E"/>
    <w:rsid w:val="7ADF35BA"/>
    <w:rsid w:val="7B021F1E"/>
    <w:rsid w:val="7B0E3DF2"/>
    <w:rsid w:val="7B46521F"/>
    <w:rsid w:val="7B646D7F"/>
    <w:rsid w:val="7B6475E5"/>
    <w:rsid w:val="7B9F1274"/>
    <w:rsid w:val="7BA30E41"/>
    <w:rsid w:val="7BA72CEC"/>
    <w:rsid w:val="7BA7312C"/>
    <w:rsid w:val="7BD91A1C"/>
    <w:rsid w:val="7C295FC8"/>
    <w:rsid w:val="7C3709F5"/>
    <w:rsid w:val="7C541407"/>
    <w:rsid w:val="7C6361AD"/>
    <w:rsid w:val="7C8A05B6"/>
    <w:rsid w:val="7C907B8F"/>
    <w:rsid w:val="7C9409B3"/>
    <w:rsid w:val="7CEB2BD0"/>
    <w:rsid w:val="7CF44FAF"/>
    <w:rsid w:val="7CF46DFD"/>
    <w:rsid w:val="7D7A093F"/>
    <w:rsid w:val="7D901C76"/>
    <w:rsid w:val="7D9D6D6F"/>
    <w:rsid w:val="7D9F66B2"/>
    <w:rsid w:val="7DBD2FDC"/>
    <w:rsid w:val="7DD64904"/>
    <w:rsid w:val="7DEC5927"/>
    <w:rsid w:val="7E635932"/>
    <w:rsid w:val="7EB6313B"/>
    <w:rsid w:val="7EE06F82"/>
    <w:rsid w:val="7F277498"/>
    <w:rsid w:val="7FBDD360"/>
    <w:rsid w:val="7FF667FE"/>
    <w:rsid w:val="7FFB5087"/>
    <w:rsid w:val="7FFE83A1"/>
    <w:rsid w:val="B7FA1B51"/>
    <w:rsid w:val="BDBF495A"/>
    <w:rsid w:val="BE3EB394"/>
    <w:rsid w:val="BF6F6470"/>
    <w:rsid w:val="BFAC564D"/>
    <w:rsid w:val="D79F60E1"/>
    <w:rsid w:val="EE31A0FE"/>
    <w:rsid w:val="F9E3472F"/>
    <w:rsid w:val="FE7FF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27"/>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link w:val="28"/>
    <w:autoRedefine/>
    <w:semiHidden/>
    <w:unhideWhenUsed/>
    <w:qFormat/>
    <w:uiPriority w:val="0"/>
    <w:pPr>
      <w:keepNext/>
      <w:keepLines/>
      <w:spacing w:beforeLines="0" w:beforeAutospacing="0" w:afterLines="0" w:afterAutospacing="0" w:line="480" w:lineRule="exact"/>
      <w:ind w:firstLine="420" w:firstLineChars="200"/>
      <w:outlineLvl w:val="1"/>
    </w:pPr>
    <w:rPr>
      <w:rFonts w:ascii="Arial" w:hAnsi="Arial" w:eastAsia="宋体" w:cstheme="minorBidi"/>
    </w:rPr>
  </w:style>
  <w:style w:type="paragraph" w:styleId="4">
    <w:name w:val="heading 3"/>
    <w:basedOn w:val="1"/>
    <w:next w:val="1"/>
    <w:link w:val="29"/>
    <w:autoRedefine/>
    <w:semiHidden/>
    <w:unhideWhenUsed/>
    <w:qFormat/>
    <w:uiPriority w:val="0"/>
    <w:pPr>
      <w:spacing w:before="0" w:beforeAutospacing="0" w:after="0" w:afterAutospacing="0"/>
      <w:jc w:val="left"/>
      <w:outlineLvl w:val="2"/>
    </w:pPr>
    <w:rPr>
      <w:rFonts w:hint="eastAsia" w:ascii="宋体" w:hAnsi="宋体" w:eastAsia="宋体" w:cs="宋体"/>
      <w:bCs/>
      <w:kern w:val="0"/>
      <w:szCs w:val="27"/>
      <w:lang w:bidi="ar"/>
    </w:rPr>
  </w:style>
  <w:style w:type="paragraph" w:styleId="5">
    <w:name w:val="heading 4"/>
    <w:basedOn w:val="1"/>
    <w:next w:val="1"/>
    <w:semiHidden/>
    <w:unhideWhenUsed/>
    <w:qFormat/>
    <w:uiPriority w:val="0"/>
    <w:pPr>
      <w:keepNext/>
      <w:keepLines/>
      <w:spacing w:beforeLines="0" w:beforeAutospacing="0" w:afterLines="0" w:afterAutospacing="0" w:line="560" w:lineRule="exact"/>
      <w:ind w:firstLine="640" w:firstLineChars="200"/>
      <w:outlineLvl w:val="3"/>
    </w:pPr>
    <w:rPr>
      <w:rFonts w:ascii="仿宋_GB2312" w:hAnsi="仿宋_GB2312" w:eastAsia="仿宋_GB2312"/>
      <w:sz w:val="32"/>
    </w:rPr>
  </w:style>
  <w:style w:type="paragraph" w:styleId="6">
    <w:name w:val="heading 5"/>
    <w:basedOn w:val="1"/>
    <w:next w:val="1"/>
    <w:autoRedefine/>
    <w:semiHidden/>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21">
    <w:name w:val="Default Paragraph Font"/>
    <w:autoRedefine/>
    <w:semiHidden/>
    <w:uiPriority w:val="0"/>
  </w:style>
  <w:style w:type="table" w:default="1" w:styleId="20">
    <w:name w:val="Normal Table"/>
    <w:autoRedefine/>
    <w:semiHidden/>
    <w:uiPriority w:val="0"/>
    <w:tblPr>
      <w:tblCellMar>
        <w:top w:w="0" w:type="dxa"/>
        <w:left w:w="108" w:type="dxa"/>
        <w:bottom w:w="0" w:type="dxa"/>
        <w:right w:w="108" w:type="dxa"/>
      </w:tblCellMar>
    </w:tblPr>
  </w:style>
  <w:style w:type="paragraph" w:styleId="7">
    <w:name w:val="Normal Indent"/>
    <w:basedOn w:val="1"/>
    <w:next w:val="1"/>
    <w:autoRedefine/>
    <w:uiPriority w:val="0"/>
    <w:pPr>
      <w:spacing w:line="480" w:lineRule="exact"/>
      <w:ind w:firstLine="422" w:firstLineChars="200"/>
    </w:pPr>
    <w:rPr>
      <w:rFonts w:eastAsia="宋体" w:asciiTheme="minorAscii" w:hAnsiTheme="minorAscii"/>
      <w:sz w:val="21"/>
      <w:szCs w:val="20"/>
    </w:rPr>
  </w:style>
  <w:style w:type="paragraph" w:styleId="8">
    <w:name w:val="toa heading"/>
    <w:basedOn w:val="1"/>
    <w:next w:val="1"/>
    <w:autoRedefine/>
    <w:uiPriority w:val="0"/>
    <w:pPr>
      <w:spacing w:line="480" w:lineRule="exact"/>
      <w:ind w:firstLine="200" w:firstLineChars="200"/>
      <w:jc w:val="left"/>
    </w:pPr>
    <w:rPr>
      <w:rFonts w:ascii="Arial" w:hAnsi="Arial" w:eastAsiaTheme="minorEastAsia"/>
      <w:b/>
      <w:bCs/>
      <w:sz w:val="21"/>
    </w:rPr>
  </w:style>
  <w:style w:type="paragraph" w:styleId="9">
    <w:name w:val="Body Text"/>
    <w:basedOn w:val="1"/>
    <w:next w:val="1"/>
    <w:autoRedefine/>
    <w:uiPriority w:val="0"/>
    <w:pPr>
      <w:spacing w:afterLines="0" w:line="480" w:lineRule="atLeast"/>
      <w:ind w:firstLine="422" w:firstLineChars="200"/>
    </w:pPr>
    <w:rPr>
      <w:rFonts w:ascii="Calibri" w:hAnsi="Calibri" w:eastAsia="宋体" w:cs="Times New Roman"/>
    </w:rPr>
  </w:style>
  <w:style w:type="paragraph" w:styleId="10">
    <w:name w:val="Body Text Indent"/>
    <w:basedOn w:val="1"/>
    <w:autoRedefine/>
    <w:uiPriority w:val="0"/>
    <w:pPr>
      <w:spacing w:after="120" w:afterLines="0" w:afterAutospacing="0"/>
      <w:ind w:left="420" w:leftChars="200"/>
    </w:pPr>
  </w:style>
  <w:style w:type="paragraph" w:styleId="11">
    <w:name w:val="Plain Text"/>
    <w:basedOn w:val="1"/>
    <w:autoRedefine/>
    <w:uiPriority w:val="0"/>
    <w:pPr>
      <w:spacing w:line="480" w:lineRule="exact"/>
      <w:ind w:firstLine="422" w:firstLineChars="200"/>
    </w:pPr>
    <w:rPr>
      <w:rFonts w:ascii="宋体" w:hAnsi="宋体" w:eastAsiaTheme="minorEastAsia" w:cstheme="minorBidi"/>
      <w:szCs w:val="20"/>
    </w:rPr>
  </w:style>
  <w:style w:type="paragraph" w:styleId="12">
    <w:name w:val="Body Text Indent 2"/>
    <w:basedOn w:val="1"/>
    <w:autoRedefine/>
    <w:qFormat/>
    <w:uiPriority w:val="0"/>
    <w:pPr>
      <w:spacing w:after="120" w:afterLines="0" w:afterAutospacing="0" w:line="480" w:lineRule="auto"/>
      <w:ind w:left="420" w:leftChars="200"/>
    </w:pPr>
  </w:style>
  <w:style w:type="paragraph" w:styleId="13">
    <w:name w:val="footer"/>
    <w:basedOn w:val="1"/>
    <w:link w:val="32"/>
    <w:uiPriority w:val="0"/>
    <w:pPr>
      <w:tabs>
        <w:tab w:val="center" w:pos="4153"/>
        <w:tab w:val="right" w:pos="8306"/>
      </w:tabs>
      <w:snapToGrid w:val="0"/>
      <w:jc w:val="left"/>
    </w:pPr>
    <w:rPr>
      <w:rFonts w:ascii="Times New Roman" w:hAnsi="Times New Roman" w:eastAsia="宋体" w:cs="Times New Roman"/>
      <w:sz w:val="18"/>
      <w:szCs w:val="18"/>
    </w:rPr>
  </w:style>
  <w:style w:type="paragraph" w:styleId="14">
    <w:name w:val="header"/>
    <w:basedOn w:val="1"/>
    <w:link w:val="33"/>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15">
    <w:name w:val="toc 1"/>
    <w:next w:val="1"/>
    <w:autoRedefine/>
    <w:uiPriority w:val="0"/>
    <w:pPr>
      <w:widowControl w:val="0"/>
      <w:snapToGrid w:val="0"/>
      <w:spacing w:line="480" w:lineRule="exact"/>
      <w:ind w:firstLine="422" w:firstLineChars="200"/>
      <w:jc w:val="both"/>
    </w:pPr>
    <w:rPr>
      <w:rFonts w:ascii="仿宋" w:hAnsi="仿宋" w:eastAsia="宋体" w:cs="仿宋"/>
      <w:bCs/>
      <w:color w:val="000000"/>
      <w:sz w:val="21"/>
      <w:szCs w:val="32"/>
      <w:lang w:val="en-US" w:eastAsia="zh-CN" w:bidi="ar-SA"/>
    </w:rPr>
  </w:style>
  <w:style w:type="paragraph" w:styleId="16">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620" w:lineRule="exact"/>
      <w:ind w:firstLine="420" w:firstLineChars="200"/>
      <w:jc w:val="left"/>
    </w:pPr>
    <w:rPr>
      <w:rFonts w:hint="eastAsia" w:ascii="宋体" w:hAnsi="宋体" w:eastAsia="宋体" w:cs="宋体"/>
      <w:kern w:val="0"/>
      <w:sz w:val="24"/>
      <w:szCs w:val="24"/>
      <w:lang w:val="en-US" w:eastAsia="zh-CN" w:bidi="ar"/>
    </w:rPr>
  </w:style>
  <w:style w:type="paragraph" w:styleId="17">
    <w:name w:val="Normal (Web)"/>
    <w:basedOn w:val="1"/>
    <w:autoRedefine/>
    <w:uiPriority w:val="0"/>
    <w:pPr>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2" w:firstLineChars="200"/>
      <w:jc w:val="left"/>
    </w:pPr>
    <w:rPr>
      <w:rFonts w:asciiTheme="minorAscii" w:hAnsiTheme="minorAscii" w:eastAsiaTheme="minorEastAsia"/>
      <w:kern w:val="0"/>
      <w:sz w:val="21"/>
      <w:lang w:bidi="ar"/>
    </w:rPr>
  </w:style>
  <w:style w:type="paragraph" w:styleId="18">
    <w:name w:val="Body Text First Indent"/>
    <w:basedOn w:val="9"/>
    <w:next w:val="12"/>
    <w:autoRedefine/>
    <w:uiPriority w:val="0"/>
    <w:pPr>
      <w:widowControl w:val="0"/>
      <w:spacing w:line="480" w:lineRule="atLeast"/>
      <w:ind w:firstLine="422" w:firstLineChars="200"/>
      <w:jc w:val="both"/>
    </w:pPr>
    <w:rPr>
      <w:rFonts w:eastAsia="宋体" w:cstheme="minorBidi"/>
    </w:rPr>
  </w:style>
  <w:style w:type="paragraph" w:styleId="19">
    <w:name w:val="Body Text First Indent 2"/>
    <w:basedOn w:val="10"/>
    <w:autoRedefine/>
    <w:qFormat/>
    <w:uiPriority w:val="0"/>
    <w:pPr>
      <w:widowControl w:val="0"/>
      <w:spacing w:line="480" w:lineRule="atLeast"/>
      <w:ind w:left="0" w:leftChars="0" w:firstLine="420" w:firstLineChars="200"/>
      <w:jc w:val="left"/>
    </w:pPr>
    <w:rPr>
      <w:rFonts w:ascii="Times New Roman" w:hAnsi="Times New Roman" w:eastAsia="宋体" w:cs="Times New Roman"/>
      <w:szCs w:val="20"/>
    </w:rPr>
  </w:style>
  <w:style w:type="character" w:styleId="22">
    <w:name w:val="Strong"/>
    <w:basedOn w:val="21"/>
    <w:qFormat/>
    <w:uiPriority w:val="0"/>
    <w:rPr>
      <w:rFonts w:ascii="Times New Roman" w:hAnsi="Times New Roman" w:eastAsia="宋体" w:cs="Times New Roman"/>
      <w:b/>
    </w:rPr>
  </w:style>
  <w:style w:type="character" w:styleId="23">
    <w:name w:val="FollowedHyperlink"/>
    <w:basedOn w:val="21"/>
    <w:uiPriority w:val="0"/>
    <w:rPr>
      <w:rFonts w:ascii="Times New Roman" w:hAnsi="Times New Roman" w:eastAsia="宋体" w:cs="Times New Roman"/>
      <w:color w:val="333333"/>
      <w:u w:val="none"/>
    </w:rPr>
  </w:style>
  <w:style w:type="character" w:styleId="24">
    <w:name w:val="Emphasis"/>
    <w:basedOn w:val="21"/>
    <w:qFormat/>
    <w:uiPriority w:val="0"/>
    <w:rPr>
      <w:rFonts w:ascii="Times New Roman" w:hAnsi="Times New Roman" w:eastAsia="宋体" w:cs="Times New Roman"/>
      <w:i/>
    </w:rPr>
  </w:style>
  <w:style w:type="character" w:styleId="25">
    <w:name w:val="Hyperlink"/>
    <w:basedOn w:val="21"/>
    <w:uiPriority w:val="0"/>
    <w:rPr>
      <w:rFonts w:ascii="Times New Roman" w:hAnsi="Times New Roman" w:eastAsia="宋体" w:cs="Times New Roman"/>
      <w:color w:val="0000FF"/>
      <w:u w:val="single"/>
    </w:rPr>
  </w:style>
  <w:style w:type="paragraph" w:customStyle="1" w:styleId="26">
    <w:name w:val="报告正文1"/>
    <w:basedOn w:val="1"/>
    <w:autoRedefine/>
    <w:qFormat/>
    <w:uiPriority w:val="0"/>
    <w:pPr>
      <w:spacing w:line="480" w:lineRule="exact"/>
      <w:ind w:firstLine="200" w:firstLineChars="200"/>
    </w:pPr>
    <w:rPr>
      <w:rFonts w:ascii="宋体" w:hAnsi="宋体" w:eastAsia="宋体" w:cs="Times New Roman"/>
      <w:bCs/>
      <w:szCs w:val="22"/>
    </w:rPr>
  </w:style>
  <w:style w:type="character" w:customStyle="1" w:styleId="27">
    <w:name w:val="NormalCharacter"/>
    <w:link w:val="1"/>
    <w:autoRedefine/>
    <w:semiHidden/>
    <w:qFormat/>
    <w:uiPriority w:val="0"/>
    <w:rPr>
      <w:rFonts w:eastAsia="宋体" w:cs="Times New Roman" w:asciiTheme="minorAscii" w:hAnsiTheme="minorAscii"/>
      <w:kern w:val="2"/>
      <w:sz w:val="21"/>
      <w:szCs w:val="24"/>
      <w:lang w:val="en-US" w:eastAsia="zh-CN" w:bidi="ar-SA"/>
    </w:rPr>
  </w:style>
  <w:style w:type="character" w:customStyle="1" w:styleId="28">
    <w:name w:val="标题 2 Char"/>
    <w:basedOn w:val="21"/>
    <w:link w:val="3"/>
    <w:autoRedefine/>
    <w:qFormat/>
    <w:uiPriority w:val="0"/>
    <w:rPr>
      <w:rFonts w:ascii="Arial" w:hAnsi="Arial" w:eastAsia="宋体" w:cstheme="minorBidi"/>
      <w:sz w:val="21"/>
    </w:rPr>
  </w:style>
  <w:style w:type="character" w:customStyle="1" w:styleId="29">
    <w:name w:val="标题 3 Char"/>
    <w:link w:val="4"/>
    <w:autoRedefine/>
    <w:qFormat/>
    <w:uiPriority w:val="0"/>
    <w:rPr>
      <w:rFonts w:hint="eastAsia" w:ascii="宋体" w:hAnsi="宋体" w:eastAsia="宋体" w:cs="宋体"/>
      <w:bCs/>
      <w:kern w:val="0"/>
      <w:sz w:val="21"/>
      <w:szCs w:val="27"/>
      <w:lang w:val="en-US" w:eastAsia="zh-CN" w:bidi="ar"/>
    </w:rPr>
  </w:style>
  <w:style w:type="paragraph" w:customStyle="1" w:styleId="30">
    <w:name w:val="UserStyle_0"/>
    <w:basedOn w:val="1"/>
    <w:next w:val="26"/>
    <w:autoRedefine/>
    <w:qFormat/>
    <w:uiPriority w:val="99"/>
    <w:pPr>
      <w:spacing w:line="480" w:lineRule="atLeast"/>
      <w:ind w:left="0" w:leftChars="0" w:firstLine="422" w:firstLineChars="200"/>
      <w:textAlignment w:val="baseline"/>
    </w:pPr>
    <w:rPr>
      <w:rFonts w:eastAsiaTheme="minorEastAsia"/>
    </w:rPr>
  </w:style>
  <w:style w:type="paragraph" w:customStyle="1" w:styleId="31">
    <w:name w:val="正文格式"/>
    <w:basedOn w:val="1"/>
    <w:autoRedefine/>
    <w:qFormat/>
    <w:uiPriority w:val="0"/>
    <w:pPr>
      <w:widowControl/>
      <w:tabs>
        <w:tab w:val="left" w:pos="425"/>
        <w:tab w:val="left" w:pos="810"/>
      </w:tabs>
      <w:spacing w:line="480" w:lineRule="exact"/>
      <w:ind w:left="0" w:firstLine="422" w:firstLineChars="200"/>
      <w:jc w:val="left"/>
    </w:pPr>
    <w:rPr>
      <w:rFonts w:ascii="宋体" w:hAnsi="宋体" w:eastAsia="宋体" w:cs="Times New Roman"/>
      <w:kern w:val="0"/>
      <w:szCs w:val="22"/>
    </w:rPr>
  </w:style>
  <w:style w:type="character" w:customStyle="1" w:styleId="32">
    <w:name w:val="页脚 Char"/>
    <w:basedOn w:val="21"/>
    <w:link w:val="13"/>
    <w:uiPriority w:val="0"/>
    <w:rPr>
      <w:rFonts w:ascii="Times New Roman" w:hAnsi="Times New Roman" w:eastAsia="宋体" w:cs="Times New Roman"/>
      <w:sz w:val="18"/>
      <w:szCs w:val="18"/>
    </w:rPr>
  </w:style>
  <w:style w:type="character" w:customStyle="1" w:styleId="33">
    <w:name w:val="页眉 Char"/>
    <w:basedOn w:val="21"/>
    <w:link w:val="14"/>
    <w:uiPriority w:val="0"/>
    <w:rPr>
      <w:rFonts w:ascii="Times New Roman" w:hAnsi="Times New Roman" w:eastAsia="宋体" w:cs="Times New Roman"/>
      <w:sz w:val="18"/>
      <w:szCs w:val="18"/>
    </w:rPr>
  </w:style>
  <w:style w:type="paragraph" w:customStyle="1" w:styleId="34">
    <w:name w:val="explain"/>
    <w:basedOn w:val="1"/>
    <w:qFormat/>
    <w:uiPriority w:val="0"/>
    <w:pPr>
      <w:pBdr>
        <w:top w:val="single" w:color="AACBEE" w:sz="4" w:space="3"/>
        <w:left w:val="single" w:color="AACBEE" w:sz="4" w:space="3"/>
        <w:bottom w:val="single" w:color="AACBEE" w:sz="4" w:space="3"/>
        <w:right w:val="single" w:color="AACBEE" w:sz="4" w:space="3"/>
      </w:pBdr>
      <w:shd w:val="clear" w:fill="E3ECFD"/>
      <w:jc w:val="center"/>
    </w:pPr>
    <w:rPr>
      <w:kern w:val="0"/>
      <w:lang w:val="en-US" w:eastAsia="zh-CN" w:bidi="ar"/>
    </w:rPr>
  </w:style>
  <w:style w:type="paragraph" w:customStyle="1" w:styleId="35">
    <w:name w:val="subhead"/>
    <w:basedOn w:val="1"/>
    <w:autoRedefine/>
    <w:qFormat/>
    <w:uiPriority w:val="0"/>
    <w:pPr>
      <w:spacing w:before="0" w:beforeAutospacing="0" w:after="144" w:afterAutospacing="0"/>
      <w:ind w:left="0" w:right="0"/>
      <w:jc w:val="center"/>
    </w:pPr>
    <w:rPr>
      <w:kern w:val="0"/>
      <w:sz w:val="16"/>
      <w:szCs w:val="16"/>
      <w:lang w:val="en-US" w:eastAsia="zh-CN" w:bidi="ar"/>
    </w:rPr>
  </w:style>
  <w:style w:type="character" w:customStyle="1" w:styleId="36">
    <w:name w:val="big1"/>
    <w:basedOn w:val="21"/>
    <w:autoRedefine/>
    <w:qFormat/>
    <w:uiPriority w:val="0"/>
    <w:rPr>
      <w:rFonts w:ascii="Times New Roman" w:hAnsi="Times New Roman" w:eastAsia="宋体" w:cs="Times New Roman"/>
      <w:sz w:val="19"/>
      <w:szCs w:val="19"/>
    </w:rPr>
  </w:style>
  <w:style w:type="character" w:customStyle="1" w:styleId="37">
    <w:name w:val="middle1"/>
    <w:basedOn w:val="21"/>
    <w:qFormat/>
    <w:uiPriority w:val="0"/>
    <w:rPr>
      <w:rFonts w:ascii="Times New Roman" w:hAnsi="Times New Roman" w:eastAsia="宋体" w:cs="Times New Roman"/>
    </w:rPr>
  </w:style>
  <w:style w:type="character" w:customStyle="1" w:styleId="38">
    <w:name w:val="small1"/>
    <w:basedOn w:val="21"/>
    <w:uiPriority w:val="0"/>
    <w:rPr>
      <w:rFonts w:ascii="Times New Roman" w:hAnsi="Times New Roman" w:eastAsia="宋体" w:cs="Times New Roman"/>
      <w:sz w:val="14"/>
      <w:szCs w:val="14"/>
    </w:rPr>
  </w:style>
  <w:style w:type="character" w:customStyle="1" w:styleId="39">
    <w:name w:val="print1"/>
    <w:basedOn w:val="21"/>
    <w:autoRedefine/>
    <w:qFormat/>
    <w:uiPriority w:val="0"/>
    <w:rPr>
      <w:rFonts w:ascii="Times New Roman" w:hAnsi="Times New Roman" w:eastAsia="宋体" w:cs="Times New Roman"/>
    </w:rPr>
  </w:style>
  <w:style w:type="character" w:customStyle="1" w:styleId="40">
    <w:name w:val="close1"/>
    <w:basedOn w:val="21"/>
    <w:qFormat/>
    <w:uiPriority w:val="0"/>
    <w:rPr>
      <w:rFonts w:ascii="Times New Roman" w:hAnsi="Times New Roman" w:eastAsia="宋体" w:cs="Times New Roman"/>
    </w:rPr>
  </w:style>
  <w:style w:type="character" w:customStyle="1" w:styleId="41">
    <w:name w:val="favorite1"/>
    <w:basedOn w:val="21"/>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21121</dc:creator>
  <cp:lastModifiedBy>醉生梦死1414333734</cp:lastModifiedBy>
  <dcterms:modified xsi:type="dcterms:W3CDTF">2024-04-02T07:45:09Z</dcterms:modified>
  <dc:title>济南河务局组织参加第二届北京国际水利科技博览会</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E871DB8FF85E4F11AD15F6B167110653_11</vt:lpwstr>
  </property>
</Properties>
</file>